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TITULARIDADE E MOVIMENTAÇÃO DE CONTA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_________________________________________________________, inscrito(a) sob o CPF nº _____________________ RG nº__________________, declaro para fins de apresentação ao processo de </w:t>
      </w:r>
      <w:r w:rsidDel="00000000" w:rsidR="00000000" w:rsidRPr="00000000">
        <w:rPr>
          <w:rtl w:val="0"/>
        </w:rPr>
        <w:t xml:space="preserve">Estudo Social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Universidade Federal do Amazonas, que o extrato bancário da Conta de n⁰___________________________, do Banco/Instituição Financeira: _________________________ é de minha titularidade, possuindo movimentações bancárias, pessoais, no total de R$ __________________, (mês 1) e R$ __________________ (mês 2). Justifico que, tais movimentações são: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7081"/>
        <w:tblGridChange w:id="0">
          <w:tblGrid>
            <w:gridCol w:w="1413"/>
            <w:gridCol w:w="7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DIA/MÊS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_____ de _______________ de 20___.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Declarante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609590" cy="317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0730" y="3773650"/>
                        <a:ext cx="559054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609590" cy="3175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95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Av. Gal. Rodrigo Otávio, 6200, Coroado I, Campus Universitário, Bloco da Reitoria.</w:t>
    </w:r>
  </w:p>
  <w:p w:rsidR="00000000" w:rsidDel="00000000" w:rsidP="00000000" w:rsidRDefault="00000000" w:rsidRPr="00000000" w14:paraId="00000035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CEP: 69077-000 – Manaus/AM e-mail: </w:t>
    </w:r>
    <w:hyperlink r:id="rId2">
      <w:r w:rsidDel="00000000" w:rsidR="00000000" w:rsidRPr="00000000">
        <w:rPr>
          <w:rFonts w:ascii="Tahoma" w:cs="Tahoma" w:eastAsia="Tahoma" w:hAnsi="Tahoma"/>
          <w:color w:val="0000ff"/>
          <w:sz w:val="20"/>
          <w:szCs w:val="20"/>
          <w:u w:val="single"/>
          <w:rtl w:val="0"/>
        </w:rPr>
        <w:t xml:space="preserve">daest@ufam.edu.br</w:t>
      </w:r>
    </w:hyperlink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 – 3305-1795.</w:t>
    </w:r>
  </w:p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5091430</wp:posOffset>
          </wp:positionH>
          <wp:positionV relativeFrom="paragraph">
            <wp:posOffset>-5078</wp:posOffset>
          </wp:positionV>
          <wp:extent cx="727710" cy="873125"/>
          <wp:effectExtent b="0" l="0" r="0" t="0"/>
          <wp:wrapSquare wrapText="bothSides" distB="0" distT="0" distL="114935" distR="114935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2" l="-17" r="-15" t="-14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-306067</wp:posOffset>
          </wp:positionH>
          <wp:positionV relativeFrom="paragraph">
            <wp:posOffset>26034</wp:posOffset>
          </wp:positionV>
          <wp:extent cx="925195" cy="88709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22" l="-21" r="-21" t="-22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  <w:tab w:val="left" w:leader="none" w:pos="432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Pró-Reitoria de Assistência Estudantil</w:t>
    </w:r>
  </w:p>
  <w:p w:rsidR="00000000" w:rsidDel="00000000" w:rsidP="00000000" w:rsidRDefault="00000000" w:rsidRPr="00000000" w14:paraId="0000002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_______________________________________________________</w:t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1A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71A83"/>
    <w:rPr>
      <w:rFonts w:ascii="Calibri" w:cs="Calibri" w:eastAsia="Calibri" w:hAnsi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71A83"/>
    <w:rPr>
      <w:rFonts w:ascii="Calibri" w:cs="Calibri" w:eastAsia="Calibri" w:hAnsi="Calibri"/>
      <w:color w:val="000000"/>
      <w:lang w:eastAsia="pt-BR"/>
    </w:rPr>
  </w:style>
  <w:style w:type="character" w:styleId="WW8Num1z0" w:customStyle="1">
    <w:name w:val="WW8Num1z0"/>
    <w:rsid w:val="00871A83"/>
    <w:rPr>
      <w:rFonts w:ascii="Wingdings" w:cs="Wingdings" w:hAnsi="Wingdings" w:hint="default"/>
    </w:rPr>
  </w:style>
  <w:style w:type="paragraph" w:styleId="Recuodecorpodetexto21" w:customStyle="1">
    <w:name w:val="Recuo de corpo de texto 21"/>
    <w:basedOn w:val="Normal"/>
    <w:rsid w:val="00871A8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line="240" w:lineRule="auto"/>
      <w:ind w:firstLine="2124"/>
      <w:jc w:val="both"/>
    </w:pPr>
    <w:rPr>
      <w:rFonts w:ascii="Tahoma" w:cs="Tahoma" w:eastAsia="Times New Roman" w:hAnsi="Tahoma"/>
      <w:color w:val="auto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B552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daest@ufam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amhdLCNeyJr6xPHjmwJi0GIScw==">CgMxLjAyCWguMzBqMHpsbDIIaC5namRneHM4AHIhMWZNM214a0gyUVE2QV91ci03NHUtOU9VQlozRE5aN19Y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2025-02-12T22:42:00Z</dcterms:created>
  <dc:creator>HP</dc:creator>
</cp:coreProperties>
</file>