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4387">
        <w:rPr>
          <w:rFonts w:ascii="Arial" w:hAnsi="Arial" w:cs="Arial"/>
          <w:b/>
          <w:bCs/>
          <w:color w:val="000000"/>
          <w:sz w:val="22"/>
          <w:szCs w:val="22"/>
        </w:rPr>
        <w:t>MARIA CAROLINA MAGALHÃES VASCONCELOS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A7C19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0509">
              <w:rPr>
                <w:rFonts w:ascii="Arial" w:hAnsi="Arial" w:cs="Arial"/>
                <w:sz w:val="18"/>
                <w:szCs w:val="18"/>
              </w:rPr>
              <w:t>RIC GOMES CAMINHA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A7C1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70509">
              <w:rPr>
                <w:rFonts w:ascii="Arial" w:hAnsi="Arial" w:cs="Arial"/>
                <w:sz w:val="18"/>
                <w:szCs w:val="18"/>
              </w:rPr>
              <w:t>64342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91B0E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A7C1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A7C1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D282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CTD/DDP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A0B9B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A0B9B" w:rsidP="00C609F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16/02/2019 a 15/08/2019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4E34FE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A01AA">
              <w:rPr>
                <w:rFonts w:ascii="Arial" w:hAnsi="Arial" w:cs="Arial"/>
                <w:sz w:val="18"/>
                <w:szCs w:val="18"/>
              </w:rPr>
              <w:t>RIC GOMES CAMINHA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C18BC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A01AA">
              <w:rPr>
                <w:rFonts w:ascii="Arial" w:hAnsi="Arial" w:cs="Arial"/>
                <w:sz w:val="18"/>
                <w:szCs w:val="18"/>
              </w:rPr>
              <w:t>64342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3A01AA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16/08</w:t>
            </w:r>
            <w:r w:rsidR="008C18BC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85354E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CTD/DDP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3B0699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3B0699" w:rsidP="0030076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16/02/2019 a 15/08/2019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96C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96C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7269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6CF2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B9B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699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368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2019-02-15T13:09:00Z</dcterms:created>
  <dcterms:modified xsi:type="dcterms:W3CDTF">2019-02-15T13:10:00Z</dcterms:modified>
</cp:coreProperties>
</file>