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EC" w:rsidRPr="00821998" w:rsidRDefault="00EC16EC" w:rsidP="00821998">
      <w:pPr>
        <w:spacing w:after="0" w:line="360" w:lineRule="auto"/>
        <w:ind w:left="-284"/>
        <w:jc w:val="center"/>
        <w:rPr>
          <w:rFonts w:ascii="Times New Roman" w:eastAsia="Times New Roman" w:hAnsi="Times New Roman" w:cs="Times New Roman"/>
          <w:b/>
          <w:sz w:val="24"/>
          <w:szCs w:val="24"/>
          <w:u w:val="single"/>
        </w:rPr>
      </w:pPr>
      <w:r w:rsidRPr="00821998">
        <w:rPr>
          <w:rFonts w:ascii="Times New Roman" w:eastAsia="Times New Roman" w:hAnsi="Times New Roman" w:cs="Times New Roman"/>
          <w:b/>
          <w:sz w:val="24"/>
          <w:szCs w:val="24"/>
          <w:u w:val="single"/>
        </w:rPr>
        <w:t>Termo de Compromisso</w:t>
      </w:r>
    </w:p>
    <w:p w:rsidR="00EC16EC" w:rsidRPr="00821998" w:rsidRDefault="00EC16EC" w:rsidP="00EC16EC">
      <w:pPr>
        <w:spacing w:after="0" w:line="360" w:lineRule="auto"/>
        <w:jc w:val="center"/>
        <w:rPr>
          <w:rFonts w:ascii="Times New Roman" w:eastAsia="Times New Roman" w:hAnsi="Times New Roman" w:cs="Times New Roman"/>
          <w:b/>
          <w:sz w:val="10"/>
          <w:szCs w:val="10"/>
          <w:u w:val="single"/>
        </w:rPr>
      </w:pPr>
    </w:p>
    <w:p w:rsidR="00EC16EC" w:rsidRPr="00821998" w:rsidRDefault="00EC16EC" w:rsidP="00EC16EC">
      <w:pPr>
        <w:spacing w:after="0" w:line="360" w:lineRule="auto"/>
        <w:jc w:val="center"/>
        <w:rPr>
          <w:rFonts w:ascii="Times New Roman" w:eastAsia="Times New Roman" w:hAnsi="Times New Roman" w:cs="Times New Roman"/>
          <w:b/>
          <w:sz w:val="20"/>
          <w:szCs w:val="20"/>
          <w:u w:val="single"/>
        </w:rPr>
      </w:pPr>
      <w:r w:rsidRPr="00821998">
        <w:rPr>
          <w:rFonts w:ascii="Times New Roman" w:eastAsia="Times New Roman" w:hAnsi="Times New Roman" w:cs="Times New Roman"/>
          <w:b/>
          <w:sz w:val="20"/>
          <w:szCs w:val="20"/>
          <w:u w:val="single"/>
        </w:rPr>
        <w:t>Edital 008/2020 DAEST/PROGESP/UFAM referente ao Auxílio Moradia – Campus Manaus</w:t>
      </w:r>
    </w:p>
    <w:p w:rsidR="00EC16EC" w:rsidRPr="00821998" w:rsidRDefault="00EC16EC" w:rsidP="00EC16EC">
      <w:pPr>
        <w:spacing w:after="0" w:line="240" w:lineRule="auto"/>
        <w:jc w:val="center"/>
        <w:rPr>
          <w:rFonts w:ascii="Times New Roman" w:eastAsia="Times New Roman" w:hAnsi="Times New Roman" w:cs="Times New Roman"/>
          <w:b/>
          <w:sz w:val="14"/>
          <w:szCs w:val="14"/>
        </w:rPr>
      </w:pPr>
    </w:p>
    <w:p w:rsidR="00EC16EC" w:rsidRPr="00821998" w:rsidRDefault="00EC16EC" w:rsidP="00EC16EC">
      <w:pPr>
        <w:spacing w:after="0" w:line="240" w:lineRule="auto"/>
        <w:jc w:val="both"/>
        <w:rPr>
          <w:rFonts w:ascii="Times New Roman" w:eastAsia="Times New Roman" w:hAnsi="Times New Roman" w:cs="Times New Roman"/>
          <w:b/>
          <w:sz w:val="10"/>
          <w:szCs w:val="10"/>
        </w:rPr>
      </w:pP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DECLARO ESTAR </w:t>
      </w:r>
      <w:r w:rsidRPr="003113A0">
        <w:rPr>
          <w:rFonts w:ascii="Times New Roman" w:eastAsia="Times New Roman" w:hAnsi="Times New Roman" w:cs="Times New Roman"/>
          <w:b/>
          <w:sz w:val="20"/>
          <w:szCs w:val="20"/>
        </w:rPr>
        <w:t>CIENTE de que:</w:t>
      </w:r>
    </w:p>
    <w:p w:rsidR="00EC16EC" w:rsidRPr="00821998" w:rsidRDefault="00EC16EC" w:rsidP="00EC16EC">
      <w:pPr>
        <w:spacing w:after="0" w:line="240" w:lineRule="auto"/>
        <w:jc w:val="both"/>
        <w:rPr>
          <w:rFonts w:ascii="Times New Roman" w:eastAsia="Times New Roman" w:hAnsi="Times New Roman" w:cs="Times New Roman"/>
          <w:sz w:val="20"/>
          <w:szCs w:val="20"/>
        </w:rPr>
      </w:pPr>
    </w:p>
    <w:p w:rsidR="00EC16EC" w:rsidRPr="00821998" w:rsidRDefault="00EC16EC" w:rsidP="00EC16EC">
      <w:pPr>
        <w:spacing w:after="0" w:line="240" w:lineRule="auto"/>
        <w:jc w:val="both"/>
        <w:rPr>
          <w:rFonts w:ascii="Times New Roman" w:eastAsia="Times New Roman" w:hAnsi="Times New Roman" w:cs="Times New Roman"/>
          <w:b/>
          <w:sz w:val="20"/>
          <w:szCs w:val="20"/>
        </w:rPr>
      </w:pPr>
      <w:r w:rsidRPr="00821998">
        <w:rPr>
          <w:rFonts w:ascii="Times New Roman" w:eastAsia="Times New Roman" w:hAnsi="Times New Roman" w:cs="Times New Roman"/>
          <w:b/>
          <w:sz w:val="20"/>
          <w:szCs w:val="20"/>
        </w:rPr>
        <w:t xml:space="preserve">1.  O </w:t>
      </w:r>
      <w:r w:rsidR="00B17453" w:rsidRPr="00821998">
        <w:rPr>
          <w:rFonts w:ascii="Times New Roman" w:eastAsia="Times New Roman" w:hAnsi="Times New Roman" w:cs="Times New Roman"/>
          <w:b/>
          <w:sz w:val="20"/>
          <w:szCs w:val="20"/>
        </w:rPr>
        <w:t>Edital 008/2020 - A</w:t>
      </w:r>
      <w:r w:rsidRPr="00821998">
        <w:rPr>
          <w:rFonts w:ascii="Times New Roman" w:eastAsia="Times New Roman" w:hAnsi="Times New Roman" w:cs="Times New Roman"/>
          <w:b/>
          <w:sz w:val="20"/>
          <w:szCs w:val="20"/>
        </w:rPr>
        <w:t xml:space="preserve">uxílio </w:t>
      </w:r>
      <w:r w:rsidR="00B17453" w:rsidRPr="00821998">
        <w:rPr>
          <w:rFonts w:ascii="Times New Roman" w:eastAsia="Times New Roman" w:hAnsi="Times New Roman" w:cs="Times New Roman"/>
          <w:b/>
          <w:sz w:val="20"/>
          <w:szCs w:val="20"/>
        </w:rPr>
        <w:t xml:space="preserve">Moradia - </w:t>
      </w:r>
      <w:r w:rsidRPr="00821998">
        <w:rPr>
          <w:rFonts w:ascii="Times New Roman" w:eastAsia="Times New Roman" w:hAnsi="Times New Roman" w:cs="Times New Roman"/>
          <w:b/>
          <w:sz w:val="20"/>
          <w:szCs w:val="20"/>
        </w:rPr>
        <w:t xml:space="preserve">terá vigência de 12 (doze) meses, correspondentes ao período de junho de 2020 a maio de 2021. </w:t>
      </w:r>
    </w:p>
    <w:p w:rsidR="00EC16EC" w:rsidRPr="00FD4DEC" w:rsidRDefault="00EC16EC" w:rsidP="00EC16EC">
      <w:pPr>
        <w:tabs>
          <w:tab w:val="left" w:pos="6255"/>
        </w:tabs>
        <w:spacing w:after="0" w:line="240" w:lineRule="auto"/>
        <w:jc w:val="both"/>
        <w:rPr>
          <w:rFonts w:ascii="Times New Roman" w:eastAsia="Times New Roman" w:hAnsi="Times New Roman" w:cs="Times New Roman"/>
          <w:b/>
          <w:sz w:val="20"/>
          <w:szCs w:val="20"/>
        </w:rPr>
      </w:pPr>
      <w:r w:rsidRPr="00821998">
        <w:rPr>
          <w:rFonts w:ascii="Times New Roman" w:eastAsia="Times New Roman" w:hAnsi="Times New Roman" w:cs="Times New Roman"/>
          <w:b/>
          <w:sz w:val="20"/>
          <w:szCs w:val="20"/>
        </w:rPr>
        <w:t>2. Farei jus à quantidade de parcelas proporcional ao tempo de permanência</w:t>
      </w:r>
      <w:r w:rsidR="00FD4DEC">
        <w:rPr>
          <w:rFonts w:ascii="Times New Roman" w:eastAsia="Times New Roman" w:hAnsi="Times New Roman" w:cs="Times New Roman"/>
          <w:sz w:val="20"/>
          <w:szCs w:val="20"/>
        </w:rPr>
        <w:t xml:space="preserve"> </w:t>
      </w:r>
      <w:r w:rsidR="00FD4DEC" w:rsidRPr="00FD4DEC">
        <w:rPr>
          <w:rFonts w:ascii="Times New Roman" w:eastAsia="Times New Roman" w:hAnsi="Times New Roman" w:cs="Times New Roman"/>
          <w:b/>
          <w:sz w:val="20"/>
          <w:szCs w:val="20"/>
        </w:rPr>
        <w:t>n</w:t>
      </w:r>
      <w:r w:rsidR="00251635">
        <w:rPr>
          <w:rFonts w:ascii="Times New Roman" w:eastAsia="Times New Roman" w:hAnsi="Times New Roman" w:cs="Times New Roman"/>
          <w:b/>
          <w:sz w:val="20"/>
          <w:szCs w:val="20"/>
        </w:rPr>
        <w:t>este</w:t>
      </w:r>
      <w:r w:rsidR="00FD4DEC" w:rsidRPr="00FD4DEC">
        <w:rPr>
          <w:rFonts w:ascii="Times New Roman" w:eastAsia="Times New Roman" w:hAnsi="Times New Roman" w:cs="Times New Roman"/>
          <w:b/>
          <w:sz w:val="20"/>
          <w:szCs w:val="20"/>
        </w:rPr>
        <w:t xml:space="preserve"> auxílio</w:t>
      </w:r>
      <w:r w:rsidRPr="00FD4DEC">
        <w:rPr>
          <w:rFonts w:ascii="Times New Roman" w:eastAsia="Times New Roman" w:hAnsi="Times New Roman" w:cs="Times New Roman"/>
          <w:b/>
          <w:sz w:val="20"/>
          <w:szCs w:val="20"/>
        </w:rPr>
        <w:t>.</w:t>
      </w:r>
    </w:p>
    <w:p w:rsidR="00EC16EC" w:rsidRPr="00821998" w:rsidRDefault="00EC16EC" w:rsidP="00EC16EC">
      <w:pPr>
        <w:tabs>
          <w:tab w:val="left" w:pos="6255"/>
        </w:tabs>
        <w:spacing w:after="0" w:line="240" w:lineRule="auto"/>
        <w:jc w:val="both"/>
        <w:rPr>
          <w:rFonts w:ascii="Times New Roman" w:eastAsia="Times New Roman" w:hAnsi="Times New Roman" w:cs="Times New Roman"/>
          <w:sz w:val="20"/>
          <w:szCs w:val="20"/>
        </w:rPr>
      </w:pPr>
      <w:bookmarkStart w:id="0" w:name="_gjdgxs" w:colFirst="0" w:colLast="0"/>
      <w:bookmarkEnd w:id="0"/>
      <w:r w:rsidRPr="00821998">
        <w:rPr>
          <w:rFonts w:ascii="Times New Roman" w:eastAsia="Times New Roman" w:hAnsi="Times New Roman" w:cs="Times New Roman"/>
          <w:b/>
          <w:sz w:val="20"/>
          <w:szCs w:val="20"/>
        </w:rPr>
        <w:t>3.</w:t>
      </w:r>
      <w:r w:rsidRPr="00821998">
        <w:rPr>
          <w:rFonts w:ascii="Times New Roman" w:eastAsia="Times New Roman" w:hAnsi="Times New Roman" w:cs="Times New Roman"/>
          <w:sz w:val="20"/>
          <w:szCs w:val="20"/>
        </w:rPr>
        <w:t xml:space="preserve"> O valor mensal do </w:t>
      </w:r>
      <w:r w:rsidRPr="00821998">
        <w:rPr>
          <w:rFonts w:ascii="Times New Roman" w:eastAsia="Times New Roman" w:hAnsi="Times New Roman" w:cs="Times New Roman"/>
          <w:b/>
          <w:sz w:val="20"/>
          <w:szCs w:val="20"/>
        </w:rPr>
        <w:t xml:space="preserve">auxílio é de R$ 300,00 </w:t>
      </w:r>
      <w:r w:rsidRPr="00821998">
        <w:rPr>
          <w:rFonts w:ascii="Times New Roman" w:eastAsia="Times New Roman" w:hAnsi="Times New Roman" w:cs="Times New Roman"/>
          <w:sz w:val="20"/>
          <w:szCs w:val="20"/>
        </w:rPr>
        <w:t xml:space="preserve">(trezentos reais) e será creditado na minha conta corrente </w:t>
      </w:r>
      <w:r w:rsidRPr="008E4009">
        <w:rPr>
          <w:rFonts w:ascii="Times New Roman" w:eastAsia="Times New Roman" w:hAnsi="Times New Roman" w:cs="Times New Roman"/>
          <w:b/>
          <w:sz w:val="20"/>
          <w:szCs w:val="20"/>
        </w:rPr>
        <w:t>até o</w:t>
      </w:r>
      <w:r w:rsidRPr="00821998">
        <w:rPr>
          <w:rFonts w:ascii="Times New Roman" w:eastAsia="Times New Roman" w:hAnsi="Times New Roman" w:cs="Times New Roman"/>
          <w:sz w:val="20"/>
          <w:szCs w:val="20"/>
        </w:rPr>
        <w:t xml:space="preserve"> </w:t>
      </w:r>
      <w:r w:rsidRPr="00821998">
        <w:rPr>
          <w:rFonts w:ascii="Times New Roman" w:eastAsia="Times New Roman" w:hAnsi="Times New Roman" w:cs="Times New Roman"/>
          <w:b/>
          <w:sz w:val="20"/>
          <w:szCs w:val="20"/>
        </w:rPr>
        <w:t>décimo dia útil do mês</w:t>
      </w:r>
      <w:r w:rsidRPr="00821998">
        <w:rPr>
          <w:rFonts w:ascii="Times New Roman" w:eastAsia="Times New Roman" w:hAnsi="Times New Roman" w:cs="Times New Roman"/>
          <w:sz w:val="20"/>
          <w:szCs w:val="20"/>
        </w:rPr>
        <w:t xml:space="preserve"> </w:t>
      </w:r>
      <w:r w:rsidRPr="008E4009">
        <w:rPr>
          <w:rFonts w:ascii="Times New Roman" w:eastAsia="Times New Roman" w:hAnsi="Times New Roman" w:cs="Times New Roman"/>
          <w:b/>
          <w:sz w:val="20"/>
          <w:szCs w:val="20"/>
        </w:rPr>
        <w:t>subsequente</w:t>
      </w:r>
      <w:r w:rsidRPr="00821998">
        <w:rPr>
          <w:rFonts w:ascii="Times New Roman" w:eastAsia="Times New Roman" w:hAnsi="Times New Roman" w:cs="Times New Roman"/>
          <w:sz w:val="20"/>
          <w:szCs w:val="20"/>
        </w:rPr>
        <w:t xml:space="preserve"> </w:t>
      </w:r>
      <w:r w:rsidRPr="008E4009">
        <w:rPr>
          <w:rFonts w:ascii="Times New Roman" w:eastAsia="Times New Roman" w:hAnsi="Times New Roman" w:cs="Times New Roman"/>
          <w:b/>
          <w:sz w:val="20"/>
          <w:szCs w:val="20"/>
        </w:rPr>
        <w:t>a implementação</w:t>
      </w:r>
      <w:r w:rsidRPr="00821998">
        <w:rPr>
          <w:rFonts w:ascii="Times New Roman" w:eastAsia="Times New Roman" w:hAnsi="Times New Roman" w:cs="Times New Roman"/>
          <w:sz w:val="20"/>
          <w:szCs w:val="20"/>
        </w:rPr>
        <w:t>.</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4. Em caso de retorno de pagamento</w:t>
      </w:r>
      <w:r w:rsidRPr="00821998">
        <w:rPr>
          <w:rFonts w:ascii="Times New Roman" w:eastAsia="Times New Roman" w:hAnsi="Times New Roman" w:cs="Times New Roman"/>
          <w:sz w:val="20"/>
          <w:szCs w:val="20"/>
        </w:rPr>
        <w:t xml:space="preserve"> em virtude de problemas nos dados bancários </w:t>
      </w:r>
      <w:proofErr w:type="gramStart"/>
      <w:r w:rsidRPr="00821998">
        <w:rPr>
          <w:rFonts w:ascii="Times New Roman" w:eastAsia="Times New Roman" w:hAnsi="Times New Roman" w:cs="Times New Roman"/>
          <w:sz w:val="20"/>
          <w:szCs w:val="20"/>
        </w:rPr>
        <w:t>do(</w:t>
      </w:r>
      <w:proofErr w:type="gramEnd"/>
      <w:r w:rsidRPr="00821998">
        <w:rPr>
          <w:rFonts w:ascii="Times New Roman" w:eastAsia="Times New Roman" w:hAnsi="Times New Roman" w:cs="Times New Roman"/>
          <w:sz w:val="20"/>
          <w:szCs w:val="20"/>
        </w:rPr>
        <w:t>a) discente beneficiário(a), o(a) mesmo(a) terá um prazo de 5 (cinco) dias úteis para regularizar a situação e informar ao DAEST-UFAM.</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5. O não cumprimento do prazo estabelecido no item anterior</w:t>
      </w:r>
      <w:r w:rsidRPr="00821998">
        <w:rPr>
          <w:rFonts w:ascii="Times New Roman" w:eastAsia="Times New Roman" w:hAnsi="Times New Roman" w:cs="Times New Roman"/>
          <w:sz w:val="20"/>
          <w:szCs w:val="20"/>
        </w:rPr>
        <w:t xml:space="preserve"> torna o pagamento discricionário, podendo ser pago ou não, conforme disponibilidade financeira, sendo que em final de exercício financeiro o prazo estabelecido poderá sofrer redução.</w:t>
      </w:r>
    </w:p>
    <w:p w:rsidR="00EC16EC" w:rsidRPr="00821998" w:rsidRDefault="00EC16EC" w:rsidP="00EC16EC">
      <w:pPr>
        <w:spacing w:after="0" w:line="240" w:lineRule="auto"/>
        <w:jc w:val="both"/>
        <w:rPr>
          <w:rFonts w:ascii="Times New Roman" w:eastAsia="Times New Roman" w:hAnsi="Times New Roman" w:cs="Times New Roman"/>
          <w:b/>
          <w:i/>
          <w:sz w:val="20"/>
          <w:szCs w:val="20"/>
        </w:rPr>
      </w:pPr>
      <w:r w:rsidRPr="00821998">
        <w:rPr>
          <w:rFonts w:ascii="Times New Roman" w:eastAsia="Times New Roman" w:hAnsi="Times New Roman" w:cs="Times New Roman"/>
          <w:b/>
          <w:sz w:val="20"/>
          <w:szCs w:val="20"/>
        </w:rPr>
        <w:t>6. Caso a Residência Universitária – RUNI seja inaugurada e esteja em plena condição de habitação durante a vigência deste Edital, o Auxílio Moradia será extinto e os candidatos classificados para o referido auxílio deverão mudar-se para a RUNI</w:t>
      </w:r>
      <w:r w:rsidRPr="00821998">
        <w:rPr>
          <w:rFonts w:ascii="Times New Roman" w:eastAsia="Times New Roman" w:hAnsi="Times New Roman" w:cs="Times New Roman"/>
          <w:sz w:val="20"/>
          <w:szCs w:val="20"/>
        </w:rPr>
        <w:t>, permanecendo na mesma durante o período de vigência deste edital, estando sujeitos às suas regras regimentais e tendo direito ao valor pecuniário de R$ 200,00 (duzentos reais), denominado Auxílio RUNI, para despesas com alimentação aos finais de semana e feriados.</w:t>
      </w:r>
      <w:r w:rsidRPr="00821998">
        <w:rPr>
          <w:rFonts w:ascii="Times New Roman" w:eastAsia="Times New Roman" w:hAnsi="Times New Roman" w:cs="Times New Roman"/>
          <w:b/>
          <w:sz w:val="20"/>
          <w:szCs w:val="20"/>
        </w:rPr>
        <w:t xml:space="preserve"> </w:t>
      </w:r>
    </w:p>
    <w:p w:rsidR="00EC16EC" w:rsidRPr="00821998" w:rsidRDefault="00EC16EC" w:rsidP="00EC16EC">
      <w:pPr>
        <w:tabs>
          <w:tab w:val="left" w:pos="6255"/>
        </w:tabs>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7.</w:t>
      </w:r>
      <w:r w:rsidRPr="00821998">
        <w:rPr>
          <w:rFonts w:ascii="Times New Roman" w:eastAsia="Times New Roman" w:hAnsi="Times New Roman" w:cs="Times New Roman"/>
          <w:sz w:val="20"/>
          <w:szCs w:val="20"/>
        </w:rPr>
        <w:t xml:space="preserve"> </w:t>
      </w:r>
      <w:r w:rsidR="00821998" w:rsidRPr="00821998">
        <w:rPr>
          <w:rFonts w:ascii="Times New Roman" w:eastAsia="Times New Roman" w:hAnsi="Times New Roman" w:cs="Times New Roman"/>
          <w:sz w:val="20"/>
          <w:szCs w:val="20"/>
        </w:rPr>
        <w:t>Devo cumprir</w:t>
      </w:r>
      <w:r w:rsidRPr="00821998">
        <w:rPr>
          <w:rFonts w:ascii="Times New Roman" w:eastAsia="Times New Roman" w:hAnsi="Times New Roman" w:cs="Times New Roman"/>
          <w:sz w:val="20"/>
          <w:szCs w:val="20"/>
        </w:rPr>
        <w:t xml:space="preserve"> os seguintes </w:t>
      </w:r>
      <w:r w:rsidRPr="00821998">
        <w:rPr>
          <w:rFonts w:ascii="Times New Roman" w:eastAsia="Times New Roman" w:hAnsi="Times New Roman" w:cs="Times New Roman"/>
          <w:b/>
          <w:sz w:val="20"/>
          <w:szCs w:val="20"/>
        </w:rPr>
        <w:t xml:space="preserve">REQUISITOS para minha </w:t>
      </w:r>
      <w:r w:rsidRPr="00D44B91">
        <w:rPr>
          <w:rFonts w:ascii="Times New Roman" w:eastAsia="Times New Roman" w:hAnsi="Times New Roman" w:cs="Times New Roman"/>
          <w:b/>
          <w:sz w:val="20"/>
          <w:szCs w:val="20"/>
        </w:rPr>
        <w:t>PERMANÊNCIA</w:t>
      </w:r>
      <w:r w:rsidR="001D314B" w:rsidRPr="00D44B91">
        <w:rPr>
          <w:rFonts w:ascii="Times New Roman" w:eastAsia="Times New Roman" w:hAnsi="Times New Roman" w:cs="Times New Roman"/>
          <w:b/>
          <w:sz w:val="20"/>
          <w:szCs w:val="20"/>
        </w:rPr>
        <w:t xml:space="preserve"> neste</w:t>
      </w:r>
      <w:r w:rsidRPr="00D44B91">
        <w:rPr>
          <w:rFonts w:ascii="Times New Roman" w:eastAsia="Times New Roman" w:hAnsi="Times New Roman" w:cs="Times New Roman"/>
          <w:b/>
          <w:sz w:val="20"/>
          <w:szCs w:val="20"/>
        </w:rPr>
        <w:t xml:space="preserve"> Auxílio:</w:t>
      </w:r>
      <w:r w:rsidRPr="00821998">
        <w:rPr>
          <w:rFonts w:ascii="Times New Roman" w:eastAsia="Times New Roman" w:hAnsi="Times New Roman" w:cs="Times New Roman"/>
          <w:sz w:val="20"/>
          <w:szCs w:val="20"/>
        </w:rPr>
        <w:t xml:space="preserve">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I.</w:t>
      </w:r>
      <w:r w:rsidRPr="00821998">
        <w:rPr>
          <w:rFonts w:ascii="Times New Roman" w:eastAsia="Times New Roman" w:hAnsi="Times New Roman" w:cs="Times New Roman"/>
          <w:sz w:val="20"/>
          <w:szCs w:val="20"/>
        </w:rPr>
        <w:t xml:space="preserve"> Atender o critério de vulnerabilidade socioeconômica;</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II</w:t>
      </w:r>
      <w:r w:rsidRPr="00821998">
        <w:rPr>
          <w:rFonts w:ascii="Times New Roman" w:eastAsia="Times New Roman" w:hAnsi="Times New Roman" w:cs="Times New Roman"/>
          <w:sz w:val="20"/>
          <w:szCs w:val="20"/>
        </w:rPr>
        <w:t>. Estar matriculado em no mínimo 04 (quatro) disciplinas obrigatórias, salvo casos específicos devidamente comprovados e justificáveis;</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III</w:t>
      </w:r>
      <w:r w:rsidRPr="00821998">
        <w:rPr>
          <w:rFonts w:ascii="Times New Roman" w:eastAsia="Times New Roman" w:hAnsi="Times New Roman" w:cs="Times New Roman"/>
          <w:sz w:val="20"/>
          <w:szCs w:val="20"/>
        </w:rPr>
        <w:t>. Ter Coeficiente de rendimento acadêmico acumulado superior ao do ingresso no auxílio;</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IV.</w:t>
      </w:r>
      <w:r w:rsidRPr="00821998">
        <w:rPr>
          <w:rFonts w:ascii="Times New Roman" w:eastAsia="Times New Roman" w:hAnsi="Times New Roman" w:cs="Times New Roman"/>
          <w:sz w:val="20"/>
          <w:szCs w:val="20"/>
        </w:rPr>
        <w:t xml:space="preserve"> Não ser reprovado por frequência em nenhuma disciplina cursada (obrigatória e optativa) no semestre, salvo em casos específicos devidamente comprovados;</w:t>
      </w:r>
    </w:p>
    <w:p w:rsidR="00EC16EC" w:rsidRPr="00821998" w:rsidRDefault="00EC16EC" w:rsidP="00EC16EC">
      <w:pPr>
        <w:spacing w:after="0" w:line="240" w:lineRule="auto"/>
        <w:jc w:val="both"/>
        <w:rPr>
          <w:rFonts w:ascii="Times New Roman" w:eastAsia="Times New Roman" w:hAnsi="Times New Roman" w:cs="Times New Roman"/>
          <w:color w:val="4F81BD"/>
          <w:sz w:val="20"/>
          <w:szCs w:val="20"/>
        </w:rPr>
      </w:pPr>
      <w:r w:rsidRPr="00821998">
        <w:rPr>
          <w:rFonts w:ascii="Times New Roman" w:eastAsia="Times New Roman" w:hAnsi="Times New Roman" w:cs="Times New Roman"/>
          <w:b/>
          <w:sz w:val="20"/>
          <w:szCs w:val="20"/>
        </w:rPr>
        <w:t>V</w:t>
      </w:r>
      <w:r w:rsidRPr="00821998">
        <w:rPr>
          <w:rFonts w:ascii="Times New Roman" w:eastAsia="Times New Roman" w:hAnsi="Times New Roman" w:cs="Times New Roman"/>
          <w:sz w:val="20"/>
          <w:szCs w:val="20"/>
        </w:rPr>
        <w:t xml:space="preserve">. Apresentar aprovação mínima de 70% nas disciplinas cursadas (obrigatória e optativa) por semestre. Para o cálculo do percentual serão levados em consideração: reprovação por nota e reprovação por frequência. Não serão considerados para cálculo desse percentual as disciplinas em que estiver com a situação de “dispensado por nota”, aproveitamentos de disciplinas (Ex. transferência de realização, dentre outras modalidades);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VI.</w:t>
      </w:r>
      <w:r w:rsidRPr="00821998">
        <w:rPr>
          <w:rFonts w:ascii="Times New Roman" w:eastAsia="Times New Roman" w:hAnsi="Times New Roman" w:cs="Times New Roman"/>
          <w:sz w:val="20"/>
          <w:szCs w:val="20"/>
        </w:rPr>
        <w:t xml:space="preserve"> Não ultrapassar o limite máximo de dois semestres após o período mínimo previsto para a integralização do curso, neste caso a permanência está condicionada a análise e parecer da equipe de profissionais da Assistência Estudantil;</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VII.</w:t>
      </w:r>
      <w:r w:rsidRPr="00821998">
        <w:rPr>
          <w:rFonts w:ascii="Times New Roman" w:eastAsia="Times New Roman" w:hAnsi="Times New Roman" w:cs="Times New Roman"/>
          <w:sz w:val="20"/>
          <w:szCs w:val="20"/>
        </w:rPr>
        <w:t xml:space="preserve"> </w:t>
      </w:r>
      <w:r w:rsidRPr="00821998">
        <w:rPr>
          <w:rFonts w:ascii="Times New Roman" w:eastAsia="Times New Roman" w:hAnsi="Times New Roman" w:cs="Times New Roman"/>
          <w:b/>
          <w:sz w:val="20"/>
          <w:szCs w:val="20"/>
        </w:rPr>
        <w:t>Preencher e enviar, até o dia 07 (sete) de cada mês de referência, Relatório de Acompanhamento Acadêmico – RAA disponível no e-campus</w:t>
      </w:r>
      <w:r w:rsidRPr="00821998">
        <w:rPr>
          <w:rFonts w:ascii="Times New Roman" w:eastAsia="Times New Roman" w:hAnsi="Times New Roman" w:cs="Times New Roman"/>
          <w:sz w:val="20"/>
          <w:szCs w:val="20"/>
        </w:rPr>
        <w:t xml:space="preserve">;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VIII.</w:t>
      </w:r>
      <w:r w:rsidRPr="00821998">
        <w:rPr>
          <w:rFonts w:ascii="Times New Roman" w:eastAsia="Times New Roman" w:hAnsi="Times New Roman" w:cs="Times New Roman"/>
          <w:sz w:val="20"/>
          <w:szCs w:val="20"/>
        </w:rPr>
        <w:t xml:space="preserve"> Fazer </w:t>
      </w:r>
      <w:r w:rsidRPr="00821998">
        <w:rPr>
          <w:rFonts w:ascii="Times New Roman" w:eastAsia="Times New Roman" w:hAnsi="Times New Roman" w:cs="Times New Roman"/>
          <w:i/>
          <w:sz w:val="20"/>
          <w:szCs w:val="20"/>
        </w:rPr>
        <w:t xml:space="preserve">upload de </w:t>
      </w:r>
      <w:r w:rsidRPr="00821998">
        <w:rPr>
          <w:rFonts w:ascii="Times New Roman" w:eastAsia="Times New Roman" w:hAnsi="Times New Roman" w:cs="Times New Roman"/>
          <w:sz w:val="20"/>
          <w:szCs w:val="20"/>
        </w:rPr>
        <w:t>documentos comprobatórios de gastos mensais com moradia, em arquivo único em PDF até 2MB junto ao RAA, a saber:</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a) Para casos de pagamento em espécie ao locador:</w:t>
      </w:r>
      <w:r w:rsidRPr="00821998">
        <w:rPr>
          <w:rFonts w:ascii="Times New Roman" w:eastAsia="Times New Roman" w:hAnsi="Times New Roman" w:cs="Times New Roman"/>
          <w:sz w:val="20"/>
          <w:szCs w:val="20"/>
        </w:rPr>
        <w:t xml:space="preserve"> Fazer upload de contrato de aluguel (se houver) e recibo atualizado devidamente preenchido em nome do (a) beneficiário (a) ou responsável pelo contrato (se for o caso), assinado pelo (a) locador (a) com </w:t>
      </w:r>
      <w:r w:rsidRPr="00821998">
        <w:rPr>
          <w:rFonts w:ascii="Times New Roman" w:eastAsia="Times New Roman" w:hAnsi="Times New Roman" w:cs="Times New Roman"/>
          <w:b/>
          <w:sz w:val="20"/>
          <w:szCs w:val="20"/>
        </w:rPr>
        <w:t>documento</w:t>
      </w:r>
      <w:r w:rsidRPr="00821998">
        <w:rPr>
          <w:rFonts w:ascii="Times New Roman" w:eastAsia="Times New Roman" w:hAnsi="Times New Roman" w:cs="Times New Roman"/>
          <w:sz w:val="20"/>
          <w:szCs w:val="20"/>
        </w:rPr>
        <w:t xml:space="preserve"> de identificação que conste número de CPF e RG do locador. Caso compartilhe aluguel fazer upload da Declaração de Compartilhamento de Aluguel atualizada mensalmente. A assinatura do locador deve ser conforme a cópia do documento de identificação apresentado Ou;</w:t>
      </w:r>
    </w:p>
    <w:p w:rsidR="00EC16EC" w:rsidRPr="00821998" w:rsidRDefault="00EC16EC" w:rsidP="00EC16EC">
      <w:pPr>
        <w:spacing w:after="0" w:line="240" w:lineRule="auto"/>
        <w:jc w:val="both"/>
        <w:rPr>
          <w:rFonts w:ascii="Times New Roman" w:eastAsia="Times New Roman" w:hAnsi="Times New Roman" w:cs="Times New Roman"/>
          <w:b/>
          <w:sz w:val="20"/>
          <w:szCs w:val="20"/>
        </w:rPr>
      </w:pPr>
      <w:r w:rsidRPr="00821998">
        <w:rPr>
          <w:rFonts w:ascii="Times New Roman" w:eastAsia="Times New Roman" w:hAnsi="Times New Roman" w:cs="Times New Roman"/>
          <w:b/>
          <w:sz w:val="20"/>
          <w:szCs w:val="20"/>
        </w:rPr>
        <w:t>b) Para casos de pagamento com boleto bancário, transferência e/ou depósito:</w:t>
      </w:r>
      <w:r w:rsidRPr="00821998">
        <w:rPr>
          <w:rFonts w:ascii="Times New Roman" w:eastAsia="Times New Roman" w:hAnsi="Times New Roman" w:cs="Times New Roman"/>
          <w:sz w:val="20"/>
          <w:szCs w:val="20"/>
        </w:rPr>
        <w:t xml:space="preserve"> Fazer upload de contrato de aluguel (se houver) e comprovante de pagamento atualizado de boleto, transferência e/ou depósito em nome do (a) locador (a) com </w:t>
      </w:r>
      <w:r w:rsidRPr="00821998">
        <w:rPr>
          <w:rFonts w:ascii="Times New Roman" w:eastAsia="Times New Roman" w:hAnsi="Times New Roman" w:cs="Times New Roman"/>
          <w:b/>
          <w:sz w:val="20"/>
          <w:szCs w:val="20"/>
        </w:rPr>
        <w:t>documento</w:t>
      </w:r>
      <w:r w:rsidRPr="00821998">
        <w:rPr>
          <w:rFonts w:ascii="Times New Roman" w:eastAsia="Times New Roman" w:hAnsi="Times New Roman" w:cs="Times New Roman"/>
          <w:sz w:val="20"/>
          <w:szCs w:val="20"/>
        </w:rPr>
        <w:t xml:space="preserve"> de identificação que conste número de CPF e RG do locador. Caso compartilhe aluguel fazer upload da Declaração de Compartilhamento de</w:t>
      </w:r>
      <w:r w:rsidR="005C2CD5">
        <w:rPr>
          <w:rFonts w:ascii="Times New Roman" w:eastAsia="Times New Roman" w:hAnsi="Times New Roman" w:cs="Times New Roman"/>
          <w:sz w:val="20"/>
          <w:szCs w:val="20"/>
        </w:rPr>
        <w:t xml:space="preserve"> Aluguel atualizada mensalmente.</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8. Situações não previstas no item VIII</w:t>
      </w:r>
      <w:r w:rsidRPr="00821998">
        <w:rPr>
          <w:rFonts w:ascii="Times New Roman" w:eastAsia="Times New Roman" w:hAnsi="Times New Roman" w:cs="Times New Roman"/>
          <w:sz w:val="20"/>
          <w:szCs w:val="20"/>
        </w:rPr>
        <w:t xml:space="preserve"> deverão ser comunicadas ao DAEST para as devidas orientações. </w:t>
      </w:r>
    </w:p>
    <w:p w:rsidR="00EC16EC" w:rsidRPr="00821998" w:rsidRDefault="00EC16EC" w:rsidP="00EC16EC">
      <w:pPr>
        <w:spacing w:after="0" w:line="240" w:lineRule="auto"/>
        <w:jc w:val="both"/>
        <w:rPr>
          <w:rFonts w:ascii="Times New Roman" w:eastAsia="Times New Roman" w:hAnsi="Times New Roman" w:cs="Times New Roman"/>
          <w:color w:val="FF0000"/>
          <w:sz w:val="20"/>
          <w:szCs w:val="20"/>
        </w:rPr>
      </w:pPr>
      <w:r w:rsidRPr="00821998">
        <w:rPr>
          <w:rFonts w:ascii="Times New Roman" w:eastAsia="Times New Roman" w:hAnsi="Times New Roman" w:cs="Times New Roman"/>
          <w:b/>
          <w:sz w:val="20"/>
          <w:szCs w:val="20"/>
        </w:rPr>
        <w:t>9.</w:t>
      </w:r>
      <w:r w:rsidRPr="00821998">
        <w:rPr>
          <w:rFonts w:ascii="Times New Roman" w:eastAsia="Times New Roman" w:hAnsi="Times New Roman" w:cs="Times New Roman"/>
          <w:sz w:val="20"/>
          <w:szCs w:val="20"/>
        </w:rPr>
        <w:t xml:space="preserve"> O Relatório de Acompanhamento Acadêmico – </w:t>
      </w:r>
      <w:r w:rsidRPr="00821998">
        <w:rPr>
          <w:rFonts w:ascii="Times New Roman" w:eastAsia="Times New Roman" w:hAnsi="Times New Roman" w:cs="Times New Roman"/>
          <w:b/>
          <w:sz w:val="20"/>
          <w:szCs w:val="20"/>
        </w:rPr>
        <w:t>RAA</w:t>
      </w:r>
      <w:r w:rsidRPr="00821998">
        <w:rPr>
          <w:rFonts w:ascii="Times New Roman" w:eastAsia="Times New Roman" w:hAnsi="Times New Roman" w:cs="Times New Roman"/>
          <w:sz w:val="20"/>
          <w:szCs w:val="20"/>
        </w:rPr>
        <w:t xml:space="preserve">, disponível no e-campus, </w:t>
      </w:r>
      <w:r w:rsidRPr="00821998">
        <w:rPr>
          <w:rFonts w:ascii="Times New Roman" w:eastAsia="Times New Roman" w:hAnsi="Times New Roman" w:cs="Times New Roman"/>
          <w:b/>
          <w:sz w:val="20"/>
          <w:szCs w:val="20"/>
        </w:rPr>
        <w:t xml:space="preserve">deverá efetivamente ser preenchido a partir do mês de agosto de 2020 </w:t>
      </w:r>
      <w:r w:rsidRPr="00821998">
        <w:rPr>
          <w:rFonts w:ascii="Times New Roman" w:eastAsia="Times New Roman" w:hAnsi="Times New Roman" w:cs="Times New Roman"/>
          <w:sz w:val="20"/>
          <w:szCs w:val="20"/>
        </w:rPr>
        <w:t>conforme item VII acima.</w:t>
      </w:r>
    </w:p>
    <w:p w:rsidR="00EC16EC" w:rsidRPr="00821998" w:rsidRDefault="00EC16EC" w:rsidP="00EC16EC">
      <w:pPr>
        <w:spacing w:after="0" w:line="240" w:lineRule="auto"/>
        <w:jc w:val="both"/>
        <w:rPr>
          <w:rFonts w:ascii="Times New Roman" w:eastAsia="Times New Roman" w:hAnsi="Times New Roman" w:cs="Times New Roman"/>
          <w:color w:val="FF0000"/>
          <w:sz w:val="20"/>
          <w:szCs w:val="20"/>
        </w:rPr>
      </w:pPr>
      <w:r w:rsidRPr="00821998">
        <w:rPr>
          <w:rFonts w:ascii="Times New Roman" w:eastAsia="Times New Roman" w:hAnsi="Times New Roman" w:cs="Times New Roman"/>
          <w:b/>
          <w:sz w:val="20"/>
          <w:szCs w:val="20"/>
        </w:rPr>
        <w:t>10.</w:t>
      </w:r>
      <w:r w:rsidRPr="00821998">
        <w:rPr>
          <w:rFonts w:ascii="Times New Roman" w:eastAsia="Times New Roman" w:hAnsi="Times New Roman" w:cs="Times New Roman"/>
          <w:sz w:val="20"/>
          <w:szCs w:val="20"/>
        </w:rPr>
        <w:t xml:space="preserve"> Para efeito de entrega do 1º (primeiro) Relatório de Acompanhamento Acadêmico – RAA será considerada a participação na etapa de implementação do Auxílio.</w:t>
      </w:r>
    </w:p>
    <w:p w:rsidR="00EC16EC" w:rsidRPr="00821998" w:rsidRDefault="00EC16EC" w:rsidP="00EC16E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1998">
        <w:rPr>
          <w:rFonts w:ascii="Times New Roman" w:eastAsia="Times New Roman" w:hAnsi="Times New Roman" w:cs="Times New Roman"/>
          <w:b/>
          <w:color w:val="000000"/>
          <w:sz w:val="20"/>
          <w:szCs w:val="20"/>
        </w:rPr>
        <w:t>11.</w:t>
      </w:r>
      <w:r w:rsidRPr="00821998">
        <w:rPr>
          <w:rFonts w:ascii="Times New Roman" w:eastAsia="Times New Roman" w:hAnsi="Times New Roman" w:cs="Times New Roman"/>
          <w:color w:val="000000"/>
          <w:sz w:val="20"/>
          <w:szCs w:val="20"/>
        </w:rPr>
        <w:t xml:space="preserve"> Durante a vigência do auxílio serei acompanhado </w:t>
      </w:r>
      <w:r w:rsidRPr="00821998">
        <w:rPr>
          <w:rFonts w:ascii="Times New Roman" w:eastAsia="Times New Roman" w:hAnsi="Times New Roman" w:cs="Times New Roman"/>
          <w:b/>
          <w:color w:val="000000"/>
          <w:sz w:val="20"/>
          <w:szCs w:val="20"/>
        </w:rPr>
        <w:t>MENSALMENTE,</w:t>
      </w:r>
      <w:r w:rsidRPr="00821998">
        <w:rPr>
          <w:rFonts w:ascii="Times New Roman" w:eastAsia="Times New Roman" w:hAnsi="Times New Roman" w:cs="Times New Roman"/>
          <w:color w:val="000000"/>
          <w:sz w:val="20"/>
          <w:szCs w:val="20"/>
        </w:rPr>
        <w:t xml:space="preserve"> através do envio do Relatório de Acompanhamento Acadêmico pela equipe do DAEST e documentação comprobatória, observando os itens VII e VIII dentre os requisitos para permanência descritos acima. </w:t>
      </w:r>
    </w:p>
    <w:p w:rsidR="00EC16EC" w:rsidRPr="00821998" w:rsidRDefault="00EC16EC" w:rsidP="00EC16E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1998">
        <w:rPr>
          <w:rFonts w:ascii="Times New Roman" w:eastAsia="Times New Roman" w:hAnsi="Times New Roman" w:cs="Times New Roman"/>
          <w:b/>
          <w:color w:val="000000"/>
          <w:sz w:val="20"/>
          <w:szCs w:val="20"/>
        </w:rPr>
        <w:lastRenderedPageBreak/>
        <w:t xml:space="preserve">12. </w:t>
      </w:r>
      <w:r w:rsidRPr="00821998">
        <w:rPr>
          <w:rFonts w:ascii="Times New Roman" w:eastAsia="Times New Roman" w:hAnsi="Times New Roman" w:cs="Times New Roman"/>
          <w:color w:val="000000"/>
          <w:sz w:val="20"/>
          <w:szCs w:val="20"/>
        </w:rPr>
        <w:t xml:space="preserve">Também, serei acompanhado </w:t>
      </w:r>
      <w:r w:rsidRPr="00821998">
        <w:rPr>
          <w:rFonts w:ascii="Times New Roman" w:eastAsia="Times New Roman" w:hAnsi="Times New Roman" w:cs="Times New Roman"/>
          <w:b/>
          <w:color w:val="000000"/>
          <w:sz w:val="20"/>
          <w:szCs w:val="20"/>
        </w:rPr>
        <w:t>SEMESTRALMENTE</w:t>
      </w:r>
      <w:r w:rsidRPr="00821998">
        <w:rPr>
          <w:rFonts w:ascii="Times New Roman" w:eastAsia="Times New Roman" w:hAnsi="Times New Roman" w:cs="Times New Roman"/>
          <w:color w:val="000000"/>
          <w:sz w:val="20"/>
          <w:szCs w:val="20"/>
        </w:rPr>
        <w:t xml:space="preserve"> e deverei cumprir com os itens II, III, IV, V, VI dos requisitos para permanência descritos acima. </w:t>
      </w:r>
    </w:p>
    <w:p w:rsidR="00EC16EC" w:rsidRPr="00821998" w:rsidRDefault="00EC16EC" w:rsidP="00EC16E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21998">
        <w:rPr>
          <w:rFonts w:ascii="Times New Roman" w:eastAsia="Times New Roman" w:hAnsi="Times New Roman" w:cs="Times New Roman"/>
          <w:b/>
          <w:color w:val="000000"/>
          <w:sz w:val="20"/>
          <w:szCs w:val="20"/>
        </w:rPr>
        <w:t>13. Em caso de DESCUMPRIMENTO</w:t>
      </w:r>
      <w:r w:rsidRPr="00821998">
        <w:rPr>
          <w:rFonts w:ascii="Times New Roman" w:eastAsia="Times New Roman" w:hAnsi="Times New Roman" w:cs="Times New Roman"/>
          <w:color w:val="000000"/>
          <w:sz w:val="20"/>
          <w:szCs w:val="20"/>
        </w:rPr>
        <w:t xml:space="preserve"> dos requisitos de permanência, após análise da equipe de profissionais da Coordenação de Desenvolvimento Estudantil - CDE/UFAM poderão ser aplicadas, de forma direta ou gradativa, sem possibilidade de interpor recurso, as seguintes consequências:</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color w:val="000000"/>
          <w:sz w:val="20"/>
          <w:szCs w:val="20"/>
        </w:rPr>
        <w:t xml:space="preserve">a) Advertência Escrita: </w:t>
      </w:r>
      <w:r w:rsidRPr="00821998">
        <w:rPr>
          <w:rFonts w:ascii="Times New Roman" w:eastAsia="Times New Roman" w:hAnsi="Times New Roman" w:cs="Times New Roman"/>
          <w:color w:val="000000"/>
          <w:sz w:val="20"/>
          <w:szCs w:val="20"/>
        </w:rPr>
        <w:t>será aplicada ao beneficiário sem prejuízo no pagamento;</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b)</w:t>
      </w:r>
      <w:r w:rsidRPr="00821998">
        <w:rPr>
          <w:rFonts w:ascii="Times New Roman" w:eastAsia="Times New Roman" w:hAnsi="Times New Roman" w:cs="Times New Roman"/>
          <w:b/>
          <w:color w:val="000000"/>
          <w:sz w:val="20"/>
          <w:szCs w:val="20"/>
        </w:rPr>
        <w:t xml:space="preserve"> Suspensão:</w:t>
      </w:r>
      <w:r w:rsidRPr="00821998">
        <w:rPr>
          <w:rFonts w:ascii="Times New Roman" w:eastAsia="Times New Roman" w:hAnsi="Times New Roman" w:cs="Times New Roman"/>
          <w:color w:val="000000"/>
          <w:sz w:val="20"/>
          <w:szCs w:val="20"/>
        </w:rPr>
        <w:t xml:space="preserve"> será aplicada a suspensão do pagamento por um mês ao beneficiário reincidente, não fazendo jus ao pagamento retroativo;</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c)</w:t>
      </w:r>
      <w:r w:rsidRPr="00821998">
        <w:rPr>
          <w:rFonts w:ascii="Times New Roman" w:eastAsia="Times New Roman" w:hAnsi="Times New Roman" w:cs="Times New Roman"/>
          <w:b/>
          <w:color w:val="000000"/>
          <w:sz w:val="20"/>
          <w:szCs w:val="20"/>
        </w:rPr>
        <w:t xml:space="preserve"> Cancelamento: </w:t>
      </w:r>
      <w:r w:rsidRPr="00821998">
        <w:rPr>
          <w:rFonts w:ascii="Times New Roman" w:eastAsia="Times New Roman" w:hAnsi="Times New Roman" w:cs="Times New Roman"/>
          <w:color w:val="000000"/>
          <w:sz w:val="20"/>
          <w:szCs w:val="20"/>
        </w:rPr>
        <w:t xml:space="preserve">ocorrerá quando o beneficiário já tiver sofrido cumulativamente outras duas consequências;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d)</w:t>
      </w:r>
      <w:r w:rsidRPr="00821998">
        <w:rPr>
          <w:rFonts w:ascii="Times New Roman" w:eastAsia="Times New Roman" w:hAnsi="Times New Roman" w:cs="Times New Roman"/>
          <w:sz w:val="20"/>
          <w:szCs w:val="20"/>
        </w:rPr>
        <w:t xml:space="preserve"> </w:t>
      </w:r>
      <w:r w:rsidRPr="00821998">
        <w:rPr>
          <w:rFonts w:ascii="Times New Roman" w:eastAsia="Times New Roman" w:hAnsi="Times New Roman" w:cs="Times New Roman"/>
          <w:b/>
          <w:color w:val="000000"/>
          <w:sz w:val="20"/>
          <w:szCs w:val="20"/>
        </w:rPr>
        <w:t xml:space="preserve">Cancelamento Direto: </w:t>
      </w:r>
      <w:r w:rsidRPr="00821998">
        <w:rPr>
          <w:rFonts w:ascii="Times New Roman" w:eastAsia="Times New Roman" w:hAnsi="Times New Roman" w:cs="Times New Roman"/>
          <w:color w:val="000000"/>
          <w:sz w:val="20"/>
          <w:szCs w:val="20"/>
        </w:rPr>
        <w:t>ocorrerá nos seguintes casos:</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 xml:space="preserve">- Quando o beneficiário constar com </w:t>
      </w:r>
      <w:r w:rsidRPr="00821998">
        <w:rPr>
          <w:rFonts w:ascii="Times New Roman" w:eastAsia="Times New Roman" w:hAnsi="Times New Roman" w:cs="Times New Roman"/>
          <w:i/>
          <w:sz w:val="20"/>
          <w:szCs w:val="20"/>
        </w:rPr>
        <w:t>status</w:t>
      </w:r>
      <w:r w:rsidRPr="00821998">
        <w:rPr>
          <w:rFonts w:ascii="Times New Roman" w:eastAsia="Times New Roman" w:hAnsi="Times New Roman" w:cs="Times New Roman"/>
          <w:sz w:val="20"/>
          <w:szCs w:val="20"/>
        </w:rPr>
        <w:t xml:space="preserve"> formado no histórico escolar analítico;</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 Quando o aluno não efetivar a matrícula semestralmente;</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w:t>
      </w:r>
      <w:r w:rsidR="0049125F">
        <w:rPr>
          <w:rFonts w:ascii="Times New Roman" w:eastAsia="Times New Roman" w:hAnsi="Times New Roman" w:cs="Times New Roman"/>
          <w:sz w:val="20"/>
          <w:szCs w:val="20"/>
        </w:rPr>
        <w:t xml:space="preserve"> </w:t>
      </w:r>
      <w:r w:rsidRPr="00821998">
        <w:rPr>
          <w:rFonts w:ascii="Times New Roman" w:eastAsia="Times New Roman" w:hAnsi="Times New Roman" w:cs="Times New Roman"/>
          <w:sz w:val="20"/>
          <w:szCs w:val="20"/>
        </w:rPr>
        <w:t xml:space="preserve">Trancar todas as disciplinas matriculadas no semestre e/ou ter a perda de vínculo com a instituição (trancamento de curso, transferência para outras IES, desistência do curso, </w:t>
      </w:r>
      <w:proofErr w:type="spellStart"/>
      <w:r w:rsidRPr="00821998">
        <w:rPr>
          <w:rFonts w:ascii="Times New Roman" w:eastAsia="Times New Roman" w:hAnsi="Times New Roman" w:cs="Times New Roman"/>
          <w:sz w:val="20"/>
          <w:szCs w:val="20"/>
        </w:rPr>
        <w:t>jubilamento</w:t>
      </w:r>
      <w:proofErr w:type="spellEnd"/>
      <w:r w:rsidRPr="00821998">
        <w:rPr>
          <w:rFonts w:ascii="Times New Roman" w:eastAsia="Times New Roman" w:hAnsi="Times New Roman" w:cs="Times New Roman"/>
          <w:sz w:val="20"/>
          <w:szCs w:val="20"/>
        </w:rPr>
        <w:t>, dentre outras modalidades);</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w:t>
      </w:r>
      <w:r w:rsidR="0049125F">
        <w:rPr>
          <w:rFonts w:ascii="Times New Roman" w:eastAsia="Times New Roman" w:hAnsi="Times New Roman" w:cs="Times New Roman"/>
          <w:sz w:val="20"/>
          <w:szCs w:val="20"/>
        </w:rPr>
        <w:t xml:space="preserve"> </w:t>
      </w:r>
      <w:r w:rsidRPr="00821998">
        <w:rPr>
          <w:rFonts w:ascii="Times New Roman" w:eastAsia="Times New Roman" w:hAnsi="Times New Roman" w:cs="Times New Roman"/>
          <w:sz w:val="20"/>
          <w:szCs w:val="20"/>
        </w:rPr>
        <w:t xml:space="preserve">Em casos de reprovação por frequência em todas as disciplinas, salvo casos específicos mediante análise;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w:t>
      </w:r>
      <w:r w:rsidR="0049125F">
        <w:rPr>
          <w:rFonts w:ascii="Times New Roman" w:eastAsia="Times New Roman" w:hAnsi="Times New Roman" w:cs="Times New Roman"/>
          <w:sz w:val="20"/>
          <w:szCs w:val="20"/>
        </w:rPr>
        <w:t xml:space="preserve"> </w:t>
      </w:r>
      <w:r w:rsidRPr="00821998">
        <w:rPr>
          <w:rFonts w:ascii="Times New Roman" w:eastAsia="Times New Roman" w:hAnsi="Times New Roman" w:cs="Times New Roman"/>
          <w:sz w:val="20"/>
          <w:szCs w:val="20"/>
        </w:rPr>
        <w:t>Em casos de mobilidade de beneficiário de Assistência Estudantil da UFAM para outras IES;</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w:t>
      </w:r>
      <w:r w:rsidRPr="00821998">
        <w:rPr>
          <w:rFonts w:ascii="Times New Roman" w:eastAsia="Times New Roman" w:hAnsi="Times New Roman" w:cs="Times New Roman"/>
          <w:sz w:val="20"/>
          <w:szCs w:val="20"/>
        </w:rPr>
        <w:t xml:space="preserve"> Automaticamente, ao término do prazo estabelecido no Edital 008/2020 DAEST-UFAM;</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 </w:t>
      </w:r>
      <w:r w:rsidRPr="00821998">
        <w:rPr>
          <w:rFonts w:ascii="Times New Roman" w:eastAsia="Times New Roman" w:hAnsi="Times New Roman" w:cs="Times New Roman"/>
          <w:sz w:val="20"/>
          <w:szCs w:val="20"/>
        </w:rPr>
        <w:t xml:space="preserve">O candidato deixar de atender o perfil socioeconômico (até 1,5 salário mínimo </w:t>
      </w:r>
      <w:r w:rsidRPr="00821998">
        <w:rPr>
          <w:rFonts w:ascii="Times New Roman" w:eastAsia="Times New Roman" w:hAnsi="Times New Roman" w:cs="Times New Roman"/>
          <w:i/>
          <w:sz w:val="20"/>
          <w:szCs w:val="20"/>
        </w:rPr>
        <w:t>per capita</w:t>
      </w:r>
      <w:r w:rsidRPr="00821998">
        <w:rPr>
          <w:rFonts w:ascii="Times New Roman" w:eastAsia="Times New Roman" w:hAnsi="Times New Roman" w:cs="Times New Roman"/>
          <w:sz w:val="20"/>
          <w:szCs w:val="20"/>
        </w:rPr>
        <w:t>);</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 </w:t>
      </w:r>
      <w:r w:rsidRPr="00821998">
        <w:rPr>
          <w:rFonts w:ascii="Times New Roman" w:eastAsia="Times New Roman" w:hAnsi="Times New Roman" w:cs="Times New Roman"/>
          <w:sz w:val="20"/>
          <w:szCs w:val="20"/>
        </w:rPr>
        <w:t>Constatada a qualquer tempo a falta de idoneidade de documento apresentado ou falsidade de informação prestada pelo discente, o mesmo perderá imediatamente o direito ao auxílio sem prejuízo das sanções de reposição ao erário, emissão de Guia de Recolhimento da União (GRU) e inscrição do CPF na Dívida Ativa da União, ficando impossibilitado de implementar em novos editais da assistência estudantil até a regularização da situação, respeitando os princípios do contraditório e da ampla defesa;</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sz w:val="20"/>
          <w:szCs w:val="20"/>
        </w:rPr>
        <w:t>- Solicitação oficial do (a) discente beneficiário (a).</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color w:val="000000"/>
          <w:sz w:val="20"/>
          <w:szCs w:val="20"/>
        </w:rPr>
        <w:t xml:space="preserve">14. </w:t>
      </w:r>
      <w:r w:rsidRPr="00821998">
        <w:rPr>
          <w:rFonts w:ascii="Times New Roman" w:eastAsia="Times New Roman" w:hAnsi="Times New Roman" w:cs="Times New Roman"/>
          <w:b/>
          <w:sz w:val="20"/>
          <w:szCs w:val="20"/>
        </w:rPr>
        <w:t>Em caso de descumprimento de qualquer um dos requisitos presentes nos critérios de permanência</w:t>
      </w:r>
      <w:r w:rsidRPr="00821998">
        <w:rPr>
          <w:rFonts w:ascii="Times New Roman" w:eastAsia="Times New Roman" w:hAnsi="Times New Roman" w:cs="Times New Roman"/>
          <w:sz w:val="20"/>
          <w:szCs w:val="20"/>
        </w:rPr>
        <w:t xml:space="preserve"> especificados no Edital 008/2020 DAEST-UFAM, o discente deverá participar (caso necessário) do acompanhamento realizado pela equipe de profissionais da Coordenação de Desenvolvimento Estudantil- CDE/DAEST.</w:t>
      </w:r>
    </w:p>
    <w:p w:rsidR="00EC16EC" w:rsidRPr="00821998" w:rsidRDefault="00EC16EC" w:rsidP="00EC16EC">
      <w:pPr>
        <w:spacing w:after="0" w:line="240" w:lineRule="auto"/>
        <w:jc w:val="both"/>
        <w:rPr>
          <w:rFonts w:ascii="Times New Roman" w:eastAsia="Times New Roman" w:hAnsi="Times New Roman" w:cs="Times New Roman"/>
          <w:color w:val="000000"/>
          <w:sz w:val="20"/>
          <w:szCs w:val="20"/>
        </w:rPr>
      </w:pPr>
      <w:r w:rsidRPr="00821998">
        <w:rPr>
          <w:rFonts w:ascii="Times New Roman" w:eastAsia="Times New Roman" w:hAnsi="Times New Roman" w:cs="Times New Roman"/>
          <w:b/>
          <w:color w:val="000000"/>
          <w:sz w:val="20"/>
          <w:szCs w:val="20"/>
        </w:rPr>
        <w:t xml:space="preserve">15. O acompanhamento poderá ser </w:t>
      </w:r>
      <w:r w:rsidRPr="00821998">
        <w:rPr>
          <w:rFonts w:ascii="Times New Roman" w:eastAsia="Times New Roman" w:hAnsi="Times New Roman" w:cs="Times New Roman"/>
          <w:b/>
          <w:sz w:val="20"/>
          <w:szCs w:val="20"/>
        </w:rPr>
        <w:t>através de entrevistas</w:t>
      </w:r>
      <w:r w:rsidRPr="00821998">
        <w:rPr>
          <w:rFonts w:ascii="Times New Roman" w:eastAsia="Times New Roman" w:hAnsi="Times New Roman" w:cs="Times New Roman"/>
          <w:sz w:val="20"/>
          <w:szCs w:val="20"/>
        </w:rPr>
        <w:t>, estudo de caso, visita domiciliar (se for o caso) e outros procedimentos que se fizerem necessários, sem prejuízo das consequências previstas no edital nº 008/2020 DAEST-UFAM, em caso de necessidade devidamente avaliada pela equipe.</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color w:val="000000"/>
          <w:sz w:val="20"/>
          <w:szCs w:val="20"/>
        </w:rPr>
        <w:t xml:space="preserve">16. </w:t>
      </w:r>
      <w:r w:rsidRPr="00821998">
        <w:rPr>
          <w:rFonts w:ascii="Times New Roman" w:eastAsia="Times New Roman" w:hAnsi="Times New Roman" w:cs="Times New Roman"/>
          <w:b/>
          <w:sz w:val="20"/>
          <w:szCs w:val="20"/>
        </w:rPr>
        <w:t>O não comparecimento às convocações para aplicação de consequências</w:t>
      </w:r>
      <w:r w:rsidRPr="00821998">
        <w:rPr>
          <w:rFonts w:ascii="Times New Roman" w:eastAsia="Times New Roman" w:hAnsi="Times New Roman" w:cs="Times New Roman"/>
          <w:sz w:val="20"/>
          <w:szCs w:val="20"/>
        </w:rPr>
        <w:t xml:space="preserve"> e/ou orientações e possíveis encaminhamentos implicará na aplicação de outra consequência, se for o caso. </w:t>
      </w:r>
    </w:p>
    <w:p w:rsidR="00EC16EC" w:rsidRPr="00821998" w:rsidRDefault="00EC16EC" w:rsidP="00EC16EC">
      <w:pPr>
        <w:spacing w:after="0" w:line="240" w:lineRule="auto"/>
        <w:jc w:val="both"/>
        <w:rPr>
          <w:rFonts w:ascii="Times New Roman" w:eastAsia="Times New Roman" w:hAnsi="Times New Roman" w:cs="Times New Roman"/>
          <w:b/>
          <w:sz w:val="20"/>
          <w:szCs w:val="20"/>
        </w:rPr>
      </w:pPr>
      <w:r w:rsidRPr="00821998">
        <w:rPr>
          <w:rFonts w:ascii="Times New Roman" w:eastAsia="Times New Roman" w:hAnsi="Times New Roman" w:cs="Times New Roman"/>
          <w:b/>
          <w:color w:val="000000"/>
          <w:sz w:val="20"/>
          <w:szCs w:val="20"/>
        </w:rPr>
        <w:t>17.</w:t>
      </w:r>
      <w:r w:rsidRPr="00821998">
        <w:rPr>
          <w:rFonts w:ascii="Times New Roman" w:eastAsia="Times New Roman" w:hAnsi="Times New Roman" w:cs="Times New Roman"/>
          <w:color w:val="000000"/>
          <w:sz w:val="20"/>
          <w:szCs w:val="20"/>
        </w:rPr>
        <w:t xml:space="preserve"> Tenho as seguintes </w:t>
      </w:r>
      <w:r w:rsidRPr="00821998">
        <w:rPr>
          <w:rFonts w:ascii="Times New Roman" w:eastAsia="Times New Roman" w:hAnsi="Times New Roman" w:cs="Times New Roman"/>
          <w:b/>
          <w:color w:val="000000"/>
          <w:sz w:val="20"/>
          <w:szCs w:val="20"/>
        </w:rPr>
        <w:t xml:space="preserve">obrigações: </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color w:val="000000"/>
          <w:sz w:val="20"/>
          <w:szCs w:val="20"/>
        </w:rPr>
        <w:t>a)</w:t>
      </w:r>
      <w:r w:rsidRPr="00821998">
        <w:rPr>
          <w:rFonts w:ascii="Times New Roman" w:eastAsia="Times New Roman" w:hAnsi="Times New Roman" w:cs="Times New Roman"/>
          <w:color w:val="000000"/>
          <w:sz w:val="20"/>
          <w:szCs w:val="20"/>
        </w:rPr>
        <w:t xml:space="preserve"> </w:t>
      </w:r>
      <w:r w:rsidRPr="00821998">
        <w:rPr>
          <w:rFonts w:ascii="Times New Roman" w:eastAsia="Times New Roman" w:hAnsi="Times New Roman" w:cs="Times New Roman"/>
          <w:b/>
          <w:sz w:val="20"/>
          <w:szCs w:val="20"/>
        </w:rPr>
        <w:t>Manter os dados cadastrais atualizados no e-campus (endereço, e</w:t>
      </w:r>
      <w:r w:rsidR="00821998">
        <w:rPr>
          <w:rFonts w:ascii="Times New Roman" w:eastAsia="Times New Roman" w:hAnsi="Times New Roman" w:cs="Times New Roman"/>
          <w:b/>
          <w:sz w:val="20"/>
          <w:szCs w:val="20"/>
        </w:rPr>
        <w:t>-</w:t>
      </w:r>
      <w:r w:rsidRPr="00821998">
        <w:rPr>
          <w:rFonts w:ascii="Times New Roman" w:eastAsia="Times New Roman" w:hAnsi="Times New Roman" w:cs="Times New Roman"/>
          <w:b/>
          <w:sz w:val="20"/>
          <w:szCs w:val="20"/>
        </w:rPr>
        <w:t xml:space="preserve">mail, telefone </w:t>
      </w:r>
      <w:proofErr w:type="spellStart"/>
      <w:r w:rsidRPr="00821998">
        <w:rPr>
          <w:rFonts w:ascii="Times New Roman" w:eastAsia="Times New Roman" w:hAnsi="Times New Roman" w:cs="Times New Roman"/>
          <w:b/>
          <w:sz w:val="20"/>
          <w:szCs w:val="20"/>
        </w:rPr>
        <w:t>etc</w:t>
      </w:r>
      <w:proofErr w:type="spellEnd"/>
      <w:r w:rsidRPr="00821998">
        <w:rPr>
          <w:rFonts w:ascii="Times New Roman" w:eastAsia="Times New Roman" w:hAnsi="Times New Roman" w:cs="Times New Roman"/>
          <w:b/>
          <w:sz w:val="20"/>
          <w:szCs w:val="20"/>
        </w:rPr>
        <w:t>);</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b)</w:t>
      </w:r>
      <w:r w:rsidRPr="00821998">
        <w:rPr>
          <w:rFonts w:ascii="Times New Roman" w:eastAsia="Times New Roman" w:hAnsi="Times New Roman" w:cs="Times New Roman"/>
          <w:sz w:val="20"/>
          <w:szCs w:val="20"/>
        </w:rPr>
        <w:t xml:space="preserve"> Manter dados bancários atualizados junto à Coordenação de Benefícios Estudantis (CBE/DAEST);</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c) </w:t>
      </w:r>
      <w:r w:rsidRPr="00821998">
        <w:rPr>
          <w:rFonts w:ascii="Times New Roman" w:eastAsia="Times New Roman" w:hAnsi="Times New Roman" w:cs="Times New Roman"/>
          <w:sz w:val="20"/>
          <w:szCs w:val="20"/>
        </w:rPr>
        <w:t xml:space="preserve">Em caso de mudança, desistência, trancamento, conclusão de curso, mobilidade acadêmica, </w:t>
      </w:r>
      <w:r w:rsidRPr="00821998">
        <w:rPr>
          <w:rFonts w:ascii="Times New Roman" w:eastAsia="Times New Roman" w:hAnsi="Times New Roman" w:cs="Times New Roman"/>
          <w:b/>
          <w:sz w:val="20"/>
          <w:szCs w:val="20"/>
        </w:rPr>
        <w:t>comunicar imediatamente a CDE/DAEST</w:t>
      </w:r>
      <w:r w:rsidRPr="00821998">
        <w:rPr>
          <w:rFonts w:ascii="Times New Roman" w:eastAsia="Times New Roman" w:hAnsi="Times New Roman" w:cs="Times New Roman"/>
          <w:sz w:val="20"/>
          <w:szCs w:val="20"/>
        </w:rPr>
        <w:t>;</w:t>
      </w:r>
    </w:p>
    <w:p w:rsidR="00EC16EC" w:rsidRPr="00821998" w:rsidRDefault="00EC16EC" w:rsidP="00EC16EC">
      <w:pPr>
        <w:spacing w:after="0" w:line="240" w:lineRule="auto"/>
        <w:jc w:val="both"/>
        <w:rPr>
          <w:rFonts w:ascii="Times New Roman" w:eastAsia="Times New Roman" w:hAnsi="Times New Roman" w:cs="Times New Roman"/>
          <w:i/>
          <w:sz w:val="20"/>
          <w:szCs w:val="20"/>
        </w:rPr>
      </w:pPr>
      <w:r w:rsidRPr="00821998">
        <w:rPr>
          <w:rFonts w:ascii="Times New Roman" w:eastAsia="Times New Roman" w:hAnsi="Times New Roman" w:cs="Times New Roman"/>
          <w:b/>
          <w:sz w:val="20"/>
          <w:szCs w:val="20"/>
        </w:rPr>
        <w:t>d)</w:t>
      </w:r>
      <w:r w:rsidRPr="00821998">
        <w:rPr>
          <w:rFonts w:ascii="Times New Roman" w:eastAsia="Times New Roman" w:hAnsi="Times New Roman" w:cs="Times New Roman"/>
          <w:sz w:val="20"/>
          <w:szCs w:val="20"/>
        </w:rPr>
        <w:t xml:space="preserve"> Informar de maneira imediata e oficial sobre mudanças na condição socioeconômica, que acarretem modificação de sua renda familiar </w:t>
      </w:r>
      <w:r w:rsidRPr="00821998">
        <w:rPr>
          <w:rFonts w:ascii="Times New Roman" w:eastAsia="Times New Roman" w:hAnsi="Times New Roman" w:cs="Times New Roman"/>
          <w:i/>
          <w:sz w:val="20"/>
          <w:szCs w:val="20"/>
        </w:rPr>
        <w:t>per capita;</w:t>
      </w:r>
    </w:p>
    <w:p w:rsidR="00EC16EC" w:rsidRPr="00821998" w:rsidRDefault="00EC16EC" w:rsidP="00EC16EC">
      <w:pP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e)</w:t>
      </w:r>
      <w:r w:rsidRPr="00821998">
        <w:rPr>
          <w:rFonts w:ascii="Times New Roman" w:eastAsia="Times New Roman" w:hAnsi="Times New Roman" w:cs="Times New Roman"/>
          <w:sz w:val="20"/>
          <w:szCs w:val="20"/>
        </w:rPr>
        <w:t xml:space="preserve"> Atender aos chamados do DAEST, para acompanhamentos e esclarecimentos.</w:t>
      </w:r>
    </w:p>
    <w:p w:rsidR="00EC16EC" w:rsidRPr="00821998" w:rsidRDefault="00EC16EC" w:rsidP="00EC16EC">
      <w:pPr>
        <w:pBdr>
          <w:bottom w:val="single" w:sz="12" w:space="31" w:color="000000"/>
        </w:pBd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18. </w:t>
      </w:r>
      <w:r w:rsidR="00821998">
        <w:rPr>
          <w:rFonts w:ascii="Times New Roman" w:eastAsia="Times New Roman" w:hAnsi="Times New Roman" w:cs="Times New Roman"/>
          <w:b/>
          <w:sz w:val="20"/>
          <w:szCs w:val="20"/>
          <w:highlight w:val="white"/>
        </w:rPr>
        <w:t xml:space="preserve">As informações prestadas </w:t>
      </w:r>
      <w:r w:rsidRPr="00821998">
        <w:rPr>
          <w:rFonts w:ascii="Times New Roman" w:eastAsia="Times New Roman" w:hAnsi="Times New Roman" w:cs="Times New Roman"/>
          <w:b/>
          <w:sz w:val="20"/>
          <w:szCs w:val="20"/>
          <w:highlight w:val="white"/>
        </w:rPr>
        <w:t>estão sujeitas ao Código Penal Brasileiro (CPB),</w:t>
      </w:r>
      <w:r w:rsidRPr="00821998">
        <w:rPr>
          <w:rFonts w:ascii="Times New Roman" w:eastAsia="Times New Roman" w:hAnsi="Times New Roman" w:cs="Times New Roman"/>
          <w:sz w:val="20"/>
          <w:szCs w:val="20"/>
          <w:highlight w:val="white"/>
        </w:rPr>
        <w:t xml:space="preserve"> Lei. 2.848/1940: “Art. 299 – Omitir, em documento público ou particular declaração que dele deva constituir, ou nele inserir, fazer inserir declaração falsa ou diversa da que deva ser escrita, com fim de prejudicar direito, criar obrigação ou alterar verdade sobre fato juridicamente relevante”. </w:t>
      </w:r>
      <w:r w:rsidRPr="00821998">
        <w:rPr>
          <w:rFonts w:ascii="Times New Roman" w:eastAsia="Times New Roman" w:hAnsi="Times New Roman" w:cs="Times New Roman"/>
          <w:b/>
          <w:sz w:val="20"/>
          <w:szCs w:val="20"/>
          <w:highlight w:val="white"/>
        </w:rPr>
        <w:t>Pena: </w:t>
      </w:r>
      <w:r w:rsidRPr="00821998">
        <w:rPr>
          <w:rFonts w:ascii="Times New Roman" w:eastAsia="Times New Roman" w:hAnsi="Times New Roman" w:cs="Times New Roman"/>
          <w:sz w:val="20"/>
          <w:szCs w:val="20"/>
          <w:highlight w:val="white"/>
        </w:rPr>
        <w:t>reclusão de um a cinco anos, e multa, se o documento é público, e reclusão de um a três anos, e multa, se o documento é particular.</w:t>
      </w:r>
    </w:p>
    <w:p w:rsidR="00E328DD" w:rsidRDefault="00EC16EC" w:rsidP="00E328DD">
      <w:pPr>
        <w:pBdr>
          <w:bottom w:val="single" w:sz="12" w:space="31" w:color="000000"/>
        </w:pBdr>
        <w:spacing w:after="0" w:line="240" w:lineRule="auto"/>
        <w:jc w:val="both"/>
        <w:rPr>
          <w:rFonts w:ascii="Times New Roman" w:eastAsia="Times New Roman" w:hAnsi="Times New Roman" w:cs="Times New Roman"/>
          <w:sz w:val="20"/>
          <w:szCs w:val="20"/>
        </w:rPr>
      </w:pPr>
      <w:r w:rsidRPr="00821998">
        <w:rPr>
          <w:rFonts w:ascii="Times New Roman" w:eastAsia="Times New Roman" w:hAnsi="Times New Roman" w:cs="Times New Roman"/>
          <w:b/>
          <w:sz w:val="20"/>
          <w:szCs w:val="20"/>
        </w:rPr>
        <w:t xml:space="preserve">19. As informações prestadas no Relatório de Acompanhamento Acadêmico </w:t>
      </w:r>
      <w:r w:rsidR="005C2CD5">
        <w:rPr>
          <w:rFonts w:ascii="Times New Roman" w:eastAsia="Times New Roman" w:hAnsi="Times New Roman" w:cs="Times New Roman"/>
          <w:b/>
          <w:sz w:val="20"/>
          <w:szCs w:val="20"/>
        </w:rPr>
        <w:t xml:space="preserve">(RAA) </w:t>
      </w:r>
      <w:r w:rsidRPr="00821998">
        <w:rPr>
          <w:rFonts w:ascii="Times New Roman" w:eastAsia="Times New Roman" w:hAnsi="Times New Roman" w:cs="Times New Roman"/>
          <w:b/>
          <w:sz w:val="20"/>
          <w:szCs w:val="20"/>
        </w:rPr>
        <w:t>poderão ser utilizadas para fins de estudos</w:t>
      </w:r>
      <w:r w:rsidRPr="00821998">
        <w:rPr>
          <w:rFonts w:ascii="Times New Roman" w:eastAsia="Times New Roman" w:hAnsi="Times New Roman" w:cs="Times New Roman"/>
          <w:sz w:val="20"/>
          <w:szCs w:val="20"/>
        </w:rPr>
        <w:t>, pesquisas, publicações e propostas de trabalho visando melhorias no desempenho acadêmico, vivências universitárias e ações da Assistência Estudantil. A identidade dos respondentes será mantida em sigilo e anonimato conforme princípios éticos.</w:t>
      </w:r>
    </w:p>
    <w:p w:rsidR="00EC16EC" w:rsidRDefault="00EC16EC" w:rsidP="00EC16EC">
      <w:pPr>
        <w:pBdr>
          <w:bottom w:val="single" w:sz="12" w:space="31" w:color="000000"/>
        </w:pBdr>
        <w:spacing w:after="0" w:line="240" w:lineRule="auto"/>
        <w:jc w:val="both"/>
        <w:rPr>
          <w:rFonts w:ascii="Times New Roman" w:eastAsia="Times New Roman" w:hAnsi="Times New Roman" w:cs="Times New Roman"/>
          <w:sz w:val="20"/>
          <w:szCs w:val="20"/>
        </w:rPr>
      </w:pPr>
      <w:r w:rsidRPr="00E328DD">
        <w:rPr>
          <w:rFonts w:ascii="Times New Roman" w:eastAsia="Times New Roman" w:hAnsi="Times New Roman" w:cs="Times New Roman"/>
          <w:b/>
          <w:sz w:val="20"/>
          <w:szCs w:val="20"/>
          <w:highlight w:val="white"/>
        </w:rPr>
        <w:t>20.</w:t>
      </w:r>
      <w:r w:rsidRPr="00E328DD">
        <w:rPr>
          <w:rFonts w:ascii="Times New Roman" w:eastAsia="Times New Roman" w:hAnsi="Times New Roman" w:cs="Times New Roman"/>
          <w:sz w:val="20"/>
          <w:szCs w:val="20"/>
          <w:highlight w:val="white"/>
        </w:rPr>
        <w:t xml:space="preserve"> </w:t>
      </w:r>
      <w:r w:rsidR="00E328DD" w:rsidRPr="00E328DD">
        <w:rPr>
          <w:rFonts w:ascii="Times New Roman" w:eastAsia="Times New Roman" w:hAnsi="Times New Roman" w:cs="Times New Roman"/>
          <w:sz w:val="20"/>
          <w:szCs w:val="20"/>
        </w:rPr>
        <w:t>Estou ciente de que os dados informados</w:t>
      </w:r>
      <w:r w:rsidR="005C2CD5">
        <w:rPr>
          <w:rFonts w:ascii="Times New Roman" w:eastAsia="Times New Roman" w:hAnsi="Times New Roman" w:cs="Times New Roman"/>
          <w:sz w:val="20"/>
          <w:szCs w:val="20"/>
        </w:rPr>
        <w:t xml:space="preserve"> no RAA</w:t>
      </w:r>
      <w:r w:rsidR="00E328DD" w:rsidRPr="00E328DD">
        <w:rPr>
          <w:rFonts w:ascii="Times New Roman" w:eastAsia="Times New Roman" w:hAnsi="Times New Roman" w:cs="Times New Roman"/>
          <w:sz w:val="20"/>
          <w:szCs w:val="20"/>
        </w:rPr>
        <w:t>, ressalvados os protegidos por lei, poderão ser utilizados para fins de estudos, pesquisas, publicações e propostas de trabalho</w:t>
      </w:r>
      <w:r w:rsidR="00F17EB2">
        <w:rPr>
          <w:rFonts w:ascii="Times New Roman" w:eastAsia="Times New Roman" w:hAnsi="Times New Roman" w:cs="Times New Roman"/>
          <w:sz w:val="20"/>
          <w:szCs w:val="20"/>
        </w:rPr>
        <w:t>,</w:t>
      </w:r>
      <w:r w:rsidR="00E328DD" w:rsidRPr="00E328DD">
        <w:rPr>
          <w:rFonts w:ascii="Times New Roman" w:eastAsia="Times New Roman" w:hAnsi="Times New Roman" w:cs="Times New Roman"/>
          <w:sz w:val="20"/>
          <w:szCs w:val="20"/>
        </w:rPr>
        <w:t xml:space="preserve"> e que a comunicação de que não autorizo a utilização é de minha responsabilidade por meio do requerimento sociopedagógic</w:t>
      </w:r>
      <w:r w:rsidR="00872E06">
        <w:rPr>
          <w:rFonts w:ascii="Times New Roman" w:eastAsia="Times New Roman" w:hAnsi="Times New Roman" w:cs="Times New Roman"/>
          <w:sz w:val="20"/>
          <w:szCs w:val="20"/>
        </w:rPr>
        <w:t>o, disponível no site da PROGESP</w:t>
      </w:r>
      <w:r w:rsidR="00E328DD" w:rsidRPr="00E328DD">
        <w:rPr>
          <w:rFonts w:ascii="Times New Roman" w:eastAsia="Times New Roman" w:hAnsi="Times New Roman" w:cs="Times New Roman"/>
          <w:sz w:val="20"/>
          <w:szCs w:val="20"/>
        </w:rPr>
        <w:t>/U</w:t>
      </w:r>
      <w:r w:rsidR="00E328DD">
        <w:rPr>
          <w:rFonts w:ascii="Times New Roman" w:eastAsia="Times New Roman" w:hAnsi="Times New Roman" w:cs="Times New Roman"/>
          <w:sz w:val="20"/>
          <w:szCs w:val="20"/>
        </w:rPr>
        <w:t>FAM</w:t>
      </w:r>
      <w:r w:rsidR="00E328DD" w:rsidRPr="00E328DD">
        <w:rPr>
          <w:rFonts w:ascii="Times New Roman" w:eastAsia="Times New Roman" w:hAnsi="Times New Roman" w:cs="Times New Roman"/>
          <w:sz w:val="20"/>
          <w:szCs w:val="20"/>
        </w:rPr>
        <w:t xml:space="preserve">, na aba fale conosco da assistência estudantil, no prazo de </w:t>
      </w:r>
      <w:r w:rsidR="00E328DD">
        <w:rPr>
          <w:rFonts w:ascii="Times New Roman" w:eastAsia="Times New Roman" w:hAnsi="Times New Roman" w:cs="Times New Roman"/>
          <w:sz w:val="20"/>
          <w:szCs w:val="20"/>
        </w:rPr>
        <w:t>5</w:t>
      </w:r>
      <w:r w:rsidR="0098653C">
        <w:rPr>
          <w:rFonts w:ascii="Times New Roman" w:eastAsia="Times New Roman" w:hAnsi="Times New Roman" w:cs="Times New Roman"/>
          <w:sz w:val="20"/>
          <w:szCs w:val="20"/>
        </w:rPr>
        <w:t xml:space="preserve"> (cinco)</w:t>
      </w:r>
      <w:r w:rsidR="00E328DD">
        <w:rPr>
          <w:rFonts w:ascii="Times New Roman" w:eastAsia="Times New Roman" w:hAnsi="Times New Roman" w:cs="Times New Roman"/>
          <w:sz w:val="20"/>
          <w:szCs w:val="20"/>
        </w:rPr>
        <w:t xml:space="preserve"> dias a contar a data de implemen</w:t>
      </w:r>
      <w:r w:rsidR="00E82035">
        <w:rPr>
          <w:rFonts w:ascii="Times New Roman" w:eastAsia="Times New Roman" w:hAnsi="Times New Roman" w:cs="Times New Roman"/>
          <w:sz w:val="20"/>
          <w:szCs w:val="20"/>
        </w:rPr>
        <w:t>tação deste auxílio</w:t>
      </w:r>
      <w:bookmarkStart w:id="1" w:name="_GoBack"/>
      <w:bookmarkEnd w:id="1"/>
      <w:r w:rsidR="00E328DD" w:rsidRPr="00E328DD">
        <w:rPr>
          <w:rFonts w:ascii="Times New Roman" w:eastAsia="Times New Roman" w:hAnsi="Times New Roman" w:cs="Times New Roman"/>
          <w:sz w:val="20"/>
          <w:szCs w:val="20"/>
        </w:rPr>
        <w:t>.</w:t>
      </w:r>
    </w:p>
    <w:sectPr w:rsidR="00EC16EC" w:rsidSect="00821998">
      <w:headerReference w:type="default" r:id="rId6"/>
      <w:footerReference w:type="default" r:id="rId7"/>
      <w:pgSz w:w="11906" w:h="16838"/>
      <w:pgMar w:top="1418" w:right="991" w:bottom="851" w:left="1560" w:header="993" w:footer="3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B4" w:rsidRDefault="002D67B4">
      <w:pPr>
        <w:spacing w:after="0" w:line="240" w:lineRule="auto"/>
      </w:pPr>
      <w:r>
        <w:separator/>
      </w:r>
    </w:p>
  </w:endnote>
  <w:endnote w:type="continuationSeparator" w:id="0">
    <w:p w:rsidR="002D67B4" w:rsidRDefault="002D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98" w:rsidRDefault="0082199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rPr>
    </w:pPr>
  </w:p>
  <w:p w:rsidR="009651CE" w:rsidRDefault="006A22F7">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Av. Gal. Rodrigo Otávio Jordão Ramos, 6200, Coroado, Campus Universitário, Bloco da Reitoria.</w:t>
    </w:r>
  </w:p>
  <w:p w:rsidR="009651CE" w:rsidRDefault="006A22F7">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CEP: 69077-000 – Manaus/AM, e-mail: </w:t>
    </w:r>
    <w:hyperlink r:id="rId1">
      <w:r>
        <w:rPr>
          <w:rFonts w:ascii="Times New Roman" w:eastAsia="Times New Roman" w:hAnsi="Times New Roman" w:cs="Times New Roman"/>
          <w:color w:val="0000FF"/>
          <w:sz w:val="18"/>
          <w:szCs w:val="18"/>
          <w:u w:val="single"/>
        </w:rPr>
        <w:t>daest@ufam.edu.br</w:t>
      </w:r>
    </w:hyperlink>
    <w:r>
      <w:rPr>
        <w:rFonts w:ascii="Times New Roman" w:eastAsia="Times New Roman" w:hAnsi="Times New Roman" w:cs="Times New Roman"/>
        <w:color w:val="000000"/>
        <w:sz w:val="18"/>
        <w:szCs w:val="18"/>
      </w:rPr>
      <w:t>, telefone: 3305-1795.</w:t>
    </w:r>
  </w:p>
  <w:p w:rsidR="009651CE" w:rsidRDefault="009651C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B4" w:rsidRDefault="002D67B4">
      <w:pPr>
        <w:spacing w:after="0" w:line="240" w:lineRule="auto"/>
      </w:pPr>
      <w:r>
        <w:separator/>
      </w:r>
    </w:p>
  </w:footnote>
  <w:footnote w:type="continuationSeparator" w:id="0">
    <w:p w:rsidR="002D67B4" w:rsidRDefault="002D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CE" w:rsidRDefault="006A22F7">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rPr>
    </w:pPr>
    <w:r>
      <w:rPr>
        <w:rFonts w:ascii="Arial" w:eastAsia="Arial" w:hAnsi="Arial" w:cs="Arial"/>
        <w:b/>
        <w:color w:val="000000"/>
      </w:rPr>
      <w:t>Poder Executivo</w:t>
    </w:r>
    <w:r>
      <w:rPr>
        <w:noProof/>
      </w:rPr>
      <w:drawing>
        <wp:anchor distT="0" distB="0" distL="0" distR="0" simplePos="0" relativeHeight="251658240" behindDoc="1" locked="0" layoutInCell="1" hidden="0" allowOverlap="1">
          <wp:simplePos x="0" y="0"/>
          <wp:positionH relativeFrom="column">
            <wp:posOffset>-19261</wp:posOffset>
          </wp:positionH>
          <wp:positionV relativeFrom="paragraph">
            <wp:posOffset>7620</wp:posOffset>
          </wp:positionV>
          <wp:extent cx="810260" cy="77046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0260" cy="77046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5173345</wp:posOffset>
          </wp:positionH>
          <wp:positionV relativeFrom="paragraph">
            <wp:posOffset>33655</wp:posOffset>
          </wp:positionV>
          <wp:extent cx="628650" cy="749300"/>
          <wp:effectExtent l="0" t="0" r="0" b="0"/>
          <wp:wrapSquare wrapText="bothSides" distT="0" distB="0" distL="114300" distR="114300"/>
          <wp:docPr id="4" name="image1.png" descr="brasao_ufam_colorido"/>
          <wp:cNvGraphicFramePr/>
          <a:graphic xmlns:a="http://schemas.openxmlformats.org/drawingml/2006/main">
            <a:graphicData uri="http://schemas.openxmlformats.org/drawingml/2006/picture">
              <pic:pic xmlns:pic="http://schemas.openxmlformats.org/drawingml/2006/picture">
                <pic:nvPicPr>
                  <pic:cNvPr id="0" name="image1.png" descr="brasao_ufam_colorido"/>
                  <pic:cNvPicPr preferRelativeResize="0"/>
                </pic:nvPicPr>
                <pic:blipFill>
                  <a:blip r:embed="rId2"/>
                  <a:srcRect/>
                  <a:stretch>
                    <a:fillRect/>
                  </a:stretch>
                </pic:blipFill>
                <pic:spPr>
                  <a:xfrm>
                    <a:off x="0" y="0"/>
                    <a:ext cx="628650" cy="749300"/>
                  </a:xfrm>
                  <a:prstGeom prst="rect">
                    <a:avLst/>
                  </a:prstGeom>
                  <a:ln/>
                </pic:spPr>
              </pic:pic>
            </a:graphicData>
          </a:graphic>
        </wp:anchor>
      </w:drawing>
    </w:r>
  </w:p>
  <w:p w:rsidR="009651CE" w:rsidRDefault="006A22F7">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rPr>
    </w:pPr>
    <w:r>
      <w:rPr>
        <w:rFonts w:ascii="Arial" w:eastAsia="Arial" w:hAnsi="Arial" w:cs="Arial"/>
        <w:b/>
        <w:color w:val="000000"/>
      </w:rPr>
      <w:t>Ministério da Educação</w:t>
    </w:r>
  </w:p>
  <w:p w:rsidR="009651CE" w:rsidRDefault="006A22F7">
    <w:pPr>
      <w:pBdr>
        <w:top w:val="nil"/>
        <w:left w:val="nil"/>
        <w:bottom w:val="nil"/>
        <w:right w:val="nil"/>
        <w:between w:val="nil"/>
      </w:pBdr>
      <w:tabs>
        <w:tab w:val="left" w:pos="426"/>
        <w:tab w:val="left" w:pos="947"/>
        <w:tab w:val="center" w:pos="4226"/>
      </w:tabs>
      <w:spacing w:after="0" w:line="240" w:lineRule="auto"/>
      <w:ind w:left="993" w:right="51"/>
      <w:jc w:val="center"/>
      <w:rPr>
        <w:rFonts w:ascii="Arial" w:eastAsia="Arial" w:hAnsi="Arial" w:cs="Arial"/>
        <w:b/>
        <w:color w:val="000000"/>
      </w:rPr>
    </w:pPr>
    <w:r>
      <w:rPr>
        <w:rFonts w:ascii="Arial" w:eastAsia="Arial" w:hAnsi="Arial" w:cs="Arial"/>
        <w:b/>
        <w:color w:val="000000"/>
      </w:rPr>
      <w:t>Universidade Federal do Amazonas</w:t>
    </w:r>
  </w:p>
  <w:p w:rsidR="009651CE" w:rsidRDefault="002D67B4">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rPr>
    </w:pPr>
    <w:hyperlink r:id="rId3">
      <w:r w:rsidR="006A22F7">
        <w:rPr>
          <w:rFonts w:ascii="Arial" w:eastAsia="Arial" w:hAnsi="Arial" w:cs="Arial"/>
          <w:b/>
          <w:color w:val="000000"/>
          <w:highlight w:val="white"/>
        </w:rPr>
        <w:t>Pró-Reitoria de Gestão</w:t>
      </w:r>
    </w:hyperlink>
    <w:r w:rsidR="006A22F7">
      <w:rPr>
        <w:rFonts w:ascii="Arial" w:eastAsia="Arial" w:hAnsi="Arial" w:cs="Arial"/>
        <w:b/>
        <w:color w:val="000000"/>
      </w:rPr>
      <w:t xml:space="preserve"> de Pessoas</w:t>
    </w:r>
  </w:p>
  <w:p w:rsidR="009651CE" w:rsidRDefault="006A22F7">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rPr>
    </w:pPr>
    <w:r>
      <w:rPr>
        <w:rFonts w:ascii="Arial" w:eastAsia="Arial" w:hAnsi="Arial" w:cs="Arial"/>
        <w:b/>
        <w:color w:val="000000"/>
      </w:rPr>
      <w:t>Departamento de Assistência Estudantil</w:t>
    </w:r>
  </w:p>
  <w:p w:rsidR="00821998" w:rsidRPr="00821998" w:rsidRDefault="00821998">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rPr>
    </w:pPr>
  </w:p>
  <w:p w:rsidR="009651CE" w:rsidRPr="00821998" w:rsidRDefault="009651CE">
    <w:pPr>
      <w:pBdr>
        <w:top w:val="nil"/>
        <w:left w:val="nil"/>
        <w:bottom w:val="nil"/>
        <w:right w:val="nil"/>
        <w:between w:val="nil"/>
      </w:pBdr>
      <w:tabs>
        <w:tab w:val="left" w:pos="426"/>
      </w:tabs>
      <w:spacing w:after="0" w:line="240" w:lineRule="auto"/>
      <w:ind w:left="993" w:right="51"/>
      <w:jc w:val="center"/>
      <w:rPr>
        <w:rFonts w:ascii="Arial" w:eastAsia="Arial" w:hAnsi="Arial" w:cs="Arial"/>
        <w:b/>
        <w:color w:val="00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E"/>
    <w:rsid w:val="001C4ED3"/>
    <w:rsid w:val="001D314B"/>
    <w:rsid w:val="00251635"/>
    <w:rsid w:val="002D1ABF"/>
    <w:rsid w:val="002D3587"/>
    <w:rsid w:val="002D67B4"/>
    <w:rsid w:val="003113A0"/>
    <w:rsid w:val="00340D50"/>
    <w:rsid w:val="0049125F"/>
    <w:rsid w:val="004B403B"/>
    <w:rsid w:val="005C2CD5"/>
    <w:rsid w:val="006A22F7"/>
    <w:rsid w:val="006F5C1F"/>
    <w:rsid w:val="007014F2"/>
    <w:rsid w:val="00821998"/>
    <w:rsid w:val="00872E06"/>
    <w:rsid w:val="008D5DB3"/>
    <w:rsid w:val="008E4009"/>
    <w:rsid w:val="00944A93"/>
    <w:rsid w:val="009651CE"/>
    <w:rsid w:val="0098653C"/>
    <w:rsid w:val="00A2276D"/>
    <w:rsid w:val="00B17453"/>
    <w:rsid w:val="00BD46B6"/>
    <w:rsid w:val="00CF02A0"/>
    <w:rsid w:val="00D3642F"/>
    <w:rsid w:val="00D44B91"/>
    <w:rsid w:val="00E328DD"/>
    <w:rsid w:val="00E82035"/>
    <w:rsid w:val="00EA31E0"/>
    <w:rsid w:val="00EA3E3D"/>
    <w:rsid w:val="00EC16EC"/>
    <w:rsid w:val="00F0042B"/>
    <w:rsid w:val="00F17EB2"/>
    <w:rsid w:val="00FD4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6F030-C2EA-456F-BDD2-296D7F22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219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998"/>
  </w:style>
  <w:style w:type="paragraph" w:styleId="Rodap">
    <w:name w:val="footer"/>
    <w:basedOn w:val="Normal"/>
    <w:link w:val="RodapChar"/>
    <w:uiPriority w:val="99"/>
    <w:unhideWhenUsed/>
    <w:rsid w:val="00821998"/>
    <w:pPr>
      <w:tabs>
        <w:tab w:val="center" w:pos="4252"/>
        <w:tab w:val="right" w:pos="8504"/>
      </w:tabs>
      <w:spacing w:after="0" w:line="240" w:lineRule="auto"/>
    </w:pPr>
  </w:style>
  <w:style w:type="character" w:customStyle="1" w:styleId="RodapChar">
    <w:name w:val="Rodapé Char"/>
    <w:basedOn w:val="Fontepargpadro"/>
    <w:link w:val="Rodap"/>
    <w:uiPriority w:val="99"/>
    <w:rsid w:val="0082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4210">
      <w:bodyDiv w:val="1"/>
      <w:marLeft w:val="0"/>
      <w:marRight w:val="0"/>
      <w:marTop w:val="0"/>
      <w:marBottom w:val="0"/>
      <w:divBdr>
        <w:top w:val="none" w:sz="0" w:space="0" w:color="auto"/>
        <w:left w:val="none" w:sz="0" w:space="0" w:color="auto"/>
        <w:bottom w:val="none" w:sz="0" w:space="0" w:color="auto"/>
        <w:right w:val="none" w:sz="0" w:space="0" w:color="auto"/>
      </w:divBdr>
      <w:divsChild>
        <w:div w:id="1117526584">
          <w:marLeft w:val="0"/>
          <w:marRight w:val="0"/>
          <w:marTop w:val="0"/>
          <w:marBottom w:val="0"/>
          <w:divBdr>
            <w:top w:val="none" w:sz="0" w:space="0" w:color="auto"/>
            <w:left w:val="none" w:sz="0" w:space="0" w:color="auto"/>
            <w:bottom w:val="none" w:sz="0" w:space="0" w:color="auto"/>
            <w:right w:val="none" w:sz="0" w:space="0" w:color="auto"/>
          </w:divBdr>
          <w:divsChild>
            <w:div w:id="1435784113">
              <w:marLeft w:val="0"/>
              <w:marRight w:val="0"/>
              <w:marTop w:val="0"/>
              <w:marBottom w:val="0"/>
              <w:divBdr>
                <w:top w:val="none" w:sz="0" w:space="0" w:color="auto"/>
                <w:left w:val="none" w:sz="0" w:space="0" w:color="auto"/>
                <w:bottom w:val="none" w:sz="0" w:space="0" w:color="auto"/>
                <w:right w:val="none" w:sz="0" w:space="0" w:color="auto"/>
              </w:divBdr>
              <w:divsChild>
                <w:div w:id="516042901">
                  <w:marLeft w:val="0"/>
                  <w:marRight w:val="0"/>
                  <w:marTop w:val="120"/>
                  <w:marBottom w:val="0"/>
                  <w:divBdr>
                    <w:top w:val="none" w:sz="0" w:space="0" w:color="auto"/>
                    <w:left w:val="none" w:sz="0" w:space="0" w:color="auto"/>
                    <w:bottom w:val="none" w:sz="0" w:space="0" w:color="auto"/>
                    <w:right w:val="none" w:sz="0" w:space="0" w:color="auto"/>
                  </w:divBdr>
                  <w:divsChild>
                    <w:div w:id="420224016">
                      <w:marLeft w:val="0"/>
                      <w:marRight w:val="0"/>
                      <w:marTop w:val="0"/>
                      <w:marBottom w:val="0"/>
                      <w:divBdr>
                        <w:top w:val="none" w:sz="0" w:space="0" w:color="auto"/>
                        <w:left w:val="none" w:sz="0" w:space="0" w:color="auto"/>
                        <w:bottom w:val="none" w:sz="0" w:space="0" w:color="auto"/>
                        <w:right w:val="none" w:sz="0" w:space="0" w:color="auto"/>
                      </w:divBdr>
                      <w:divsChild>
                        <w:div w:id="17858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est@ufam.edu.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ocomun.ufam.edu.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1460</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Freire</dc:creator>
  <cp:lastModifiedBy>Adriana Brito</cp:lastModifiedBy>
  <cp:revision>17</cp:revision>
  <cp:lastPrinted>2020-06-03T12:21:00Z</cp:lastPrinted>
  <dcterms:created xsi:type="dcterms:W3CDTF">2020-06-02T15:02:00Z</dcterms:created>
  <dcterms:modified xsi:type="dcterms:W3CDTF">2020-06-08T13:19:00Z</dcterms:modified>
</cp:coreProperties>
</file>