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714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ALANA MENEZES DE LIMA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171416" w:rsidRDefault="00171416" w:rsidP="00171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2379396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714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1714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17141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71416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</w:t>
            </w:r>
            <w:r w:rsidR="00B50928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B50928" w:rsidP="00B50928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</w:t>
            </w:r>
            <w:r w:rsidR="00F7024C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 a 30/09</w:t>
            </w:r>
            <w:r w:rsidR="00562691">
              <w:rPr>
                <w:rFonts w:ascii="Arial" w:hAnsi="Arial" w:cs="Arial"/>
                <w:sz w:val="18"/>
                <w:szCs w:val="18"/>
              </w:rPr>
              <w:t>/201</w:t>
            </w:r>
            <w:r w:rsidR="00F702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F358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904918">
              <w:rPr>
                <w:rFonts w:ascii="Arial" w:hAnsi="Arial" w:cs="Arial"/>
                <w:sz w:val="18"/>
                <w:szCs w:val="18"/>
              </w:rPr>
              <w:t>OBERTA DE LIMA SOUSA VIEIRA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9C6" w:rsidRDefault="002169C6" w:rsidP="00A10C8B">
      <w:r>
        <w:separator/>
      </w:r>
    </w:p>
  </w:endnote>
  <w:endnote w:type="continuationSeparator" w:id="1">
    <w:p w:rsidR="002169C6" w:rsidRDefault="002169C6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9C6" w:rsidRDefault="002169C6" w:rsidP="00A10C8B">
      <w:r>
        <w:separator/>
      </w:r>
    </w:p>
  </w:footnote>
  <w:footnote w:type="continuationSeparator" w:id="1">
    <w:p w:rsidR="002169C6" w:rsidRDefault="002169C6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81E5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81E5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89307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1416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9C6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2923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7506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2691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E7444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0E72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4A1C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244F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581"/>
    <w:rsid w:val="008F370D"/>
    <w:rsid w:val="008F3CF8"/>
    <w:rsid w:val="008F5C2C"/>
    <w:rsid w:val="008F5C70"/>
    <w:rsid w:val="009038E4"/>
    <w:rsid w:val="00904918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1E54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6E0E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069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0928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DE5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479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179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442E"/>
    <w:rsid w:val="00EF5303"/>
    <w:rsid w:val="00EF6C38"/>
    <w:rsid w:val="00F013FD"/>
    <w:rsid w:val="00F015B1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24C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2019-09-13T19:17:00Z</dcterms:created>
  <dcterms:modified xsi:type="dcterms:W3CDTF">2019-09-13T19:18:00Z</dcterms:modified>
</cp:coreProperties>
</file>