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A693B">
        <w:rPr>
          <w:rFonts w:ascii="Arial" w:hAnsi="Arial" w:cs="Arial"/>
          <w:b/>
          <w:bCs/>
          <w:color w:val="000000"/>
          <w:sz w:val="22"/>
          <w:szCs w:val="22"/>
        </w:rPr>
        <w:t>LEDA DUWE LEÃO BRASIL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JESSÉ WENDELL DE ARAÚJO MAGALHÃES SOUSA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3084597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6A693B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16/01/2019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A693B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174C1B" w:rsidRDefault="006A693B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6A693B" w:rsidP="00111AB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16/01/2019 A 15/07/2019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302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A693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6A693B">
        <w:rPr>
          <w:rFonts w:ascii="Arial" w:hAnsi="Arial" w:cs="Arial"/>
          <w:b/>
          <w:bCs/>
          <w:color w:val="000000"/>
          <w:sz w:val="22"/>
          <w:szCs w:val="22"/>
        </w:rPr>
        <w:t>MARCILENE SENA LEITÃO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JESSÉ WENDELL DE ARAÚJO MAGALHÃES SOUSA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3084597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6A693B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16/01/2019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E51895" w:rsidRDefault="006E1E08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E51895" w:rsidRDefault="006E1E08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4C7E63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16/01/2019 A 15/07/2019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MARCIA LEAL REMÍGIO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3FCA" w:rsidRPr="0023117C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JESSÉ WENDELL DE ARAÚJO MAGALHÃES SOUSA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3FCA" w:rsidRPr="0023117C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3084597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63FCA" w:rsidRPr="00E51895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16/01/2019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3FCA" w:rsidRPr="00E51895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3FCA" w:rsidRPr="00E51895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mês(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4C7E63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16/01/2019 A 15/07/2019</w:t>
            </w:r>
            <w:bookmarkStart w:id="0" w:name="_GoBack"/>
            <w:bookmarkEnd w:id="0"/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4C7E6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70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1623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CAC_AR</cp:lastModifiedBy>
  <cp:revision>6</cp:revision>
  <cp:lastPrinted>2017-02-08T14:28:00Z</cp:lastPrinted>
  <dcterms:created xsi:type="dcterms:W3CDTF">2019-04-24T15:32:00Z</dcterms:created>
  <dcterms:modified xsi:type="dcterms:W3CDTF">2019-04-24T17:17:00Z</dcterms:modified>
</cp:coreProperties>
</file>