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8E" w:rsidRPr="00533B14" w:rsidRDefault="00030B8E" w:rsidP="00A972C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B24AED" w:rsidRDefault="00B24AED" w:rsidP="00B24A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24AED" w:rsidRDefault="00193CE2" w:rsidP="00A972C2">
      <w:pPr>
        <w:pStyle w:val="Corpodetexto"/>
        <w:spacing w:before="6" w:line="390" w:lineRule="atLeast"/>
        <w:ind w:right="-1"/>
        <w:jc w:val="center"/>
      </w:pPr>
      <w:r>
        <w:t>RELAÇÃO DE</w:t>
      </w:r>
      <w:r w:rsidR="00B24AED">
        <w:t xml:space="preserve"> MATERIAIS</w:t>
      </w:r>
    </w:p>
    <w:p w:rsidR="00B24AED" w:rsidRDefault="00B24AED" w:rsidP="00B24AED">
      <w:pPr>
        <w:tabs>
          <w:tab w:val="left" w:pos="5796"/>
        </w:tabs>
        <w:spacing w:before="3" w:after="1"/>
        <w:jc w:val="center"/>
        <w:rPr>
          <w:b/>
          <w:sz w:val="24"/>
        </w:rPr>
      </w:pPr>
    </w:p>
    <w:p w:rsidR="00B24AED" w:rsidRDefault="00C10025" w:rsidP="00B24AED">
      <w:pPr>
        <w:tabs>
          <w:tab w:val="left" w:pos="2275"/>
          <w:tab w:val="left" w:pos="3285"/>
          <w:tab w:val="center" w:pos="4252"/>
          <w:tab w:val="left" w:pos="6208"/>
          <w:tab w:val="left" w:pos="6813"/>
        </w:tabs>
        <w:spacing w:after="0"/>
        <w:jc w:val="center"/>
        <w:rPr>
          <w:rFonts w:ascii="Arial" w:eastAsia="Arial" w:hAnsi="Arial" w:cs="Arial"/>
        </w:rPr>
      </w:pPr>
      <w:r>
        <w:rPr>
          <w:b/>
          <w:sz w:val="24"/>
        </w:rPr>
        <w:t xml:space="preserve">CURSO: </w:t>
      </w:r>
      <w:r w:rsidR="00043AA6">
        <w:rPr>
          <w:b/>
          <w:sz w:val="24"/>
        </w:rPr>
        <w:t>Arquitetura e Urbanismo</w:t>
      </w:r>
    </w:p>
    <w:p w:rsidR="00B24AED" w:rsidRDefault="00B24AED" w:rsidP="00B24AED">
      <w:pPr>
        <w:tabs>
          <w:tab w:val="left" w:pos="2251"/>
          <w:tab w:val="left" w:pos="3285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TableNormal"/>
        <w:tblW w:w="5081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4"/>
        <w:gridCol w:w="3018"/>
        <w:gridCol w:w="1358"/>
        <w:gridCol w:w="1661"/>
        <w:gridCol w:w="1977"/>
      </w:tblGrid>
      <w:tr w:rsidR="00B24AED" w:rsidTr="004A5813">
        <w:trPr>
          <w:trHeight w:val="395"/>
        </w:trPr>
        <w:tc>
          <w:tcPr>
            <w:tcW w:w="658" w:type="pct"/>
          </w:tcPr>
          <w:p w:rsidR="00B24AED" w:rsidRPr="001910B6" w:rsidRDefault="00B24AED" w:rsidP="004A5813">
            <w:pPr>
              <w:pStyle w:val="TableParagraph"/>
              <w:spacing w:before="111" w:line="264" w:lineRule="exact"/>
              <w:ind w:left="0" w:right="1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  <w:r w:rsidRPr="001910B6">
              <w:rPr>
                <w:b/>
                <w:sz w:val="20"/>
                <w:szCs w:val="20"/>
              </w:rPr>
              <w:t>R COM (X)</w:t>
            </w:r>
          </w:p>
        </w:tc>
        <w:tc>
          <w:tcPr>
            <w:tcW w:w="1635" w:type="pct"/>
          </w:tcPr>
          <w:p w:rsidR="00B24AED" w:rsidRPr="0065538D" w:rsidRDefault="00B24AED" w:rsidP="004A5813">
            <w:pPr>
              <w:pStyle w:val="TableParagraph"/>
              <w:spacing w:before="111" w:line="264" w:lineRule="exact"/>
              <w:jc w:val="center"/>
              <w:rPr>
                <w:b/>
              </w:rPr>
            </w:pPr>
            <w:r w:rsidRPr="0065538D">
              <w:rPr>
                <w:b/>
              </w:rPr>
              <w:t>MATERIAL/SERVIÇO</w:t>
            </w:r>
          </w:p>
        </w:tc>
        <w:tc>
          <w:tcPr>
            <w:tcW w:w="736" w:type="pct"/>
          </w:tcPr>
          <w:p w:rsidR="00B24AED" w:rsidRPr="0065538D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b/>
              </w:rPr>
            </w:pPr>
            <w:r w:rsidRPr="0065538D">
              <w:rPr>
                <w:b/>
              </w:rPr>
              <w:t>PERÍODO</w:t>
            </w:r>
          </w:p>
        </w:tc>
        <w:tc>
          <w:tcPr>
            <w:tcW w:w="900" w:type="pct"/>
          </w:tcPr>
          <w:p w:rsidR="00B24AED" w:rsidRPr="0065538D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b/>
              </w:rPr>
            </w:pPr>
            <w:r w:rsidRPr="0065538D">
              <w:rPr>
                <w:b/>
              </w:rPr>
              <w:t>DISCIPLINAS</w:t>
            </w:r>
          </w:p>
        </w:tc>
        <w:tc>
          <w:tcPr>
            <w:tcW w:w="1071" w:type="pct"/>
          </w:tcPr>
          <w:p w:rsidR="00B24AED" w:rsidRPr="0065538D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  <w:p w:rsidR="00B24AED" w:rsidRPr="0065538D" w:rsidRDefault="00B24AED" w:rsidP="004A5813">
            <w:pPr>
              <w:pStyle w:val="TableParagraph"/>
              <w:spacing w:before="111" w:line="264" w:lineRule="exact"/>
              <w:ind w:left="108"/>
              <w:jc w:val="center"/>
              <w:rPr>
                <w:b/>
                <w:sz w:val="24"/>
              </w:rPr>
            </w:pPr>
            <w:r w:rsidRPr="0065538D">
              <w:rPr>
                <w:b/>
                <w:sz w:val="24"/>
              </w:rPr>
              <w:t>*</w:t>
            </w:r>
            <w:r w:rsidRPr="0065538D">
              <w:rPr>
                <w:sz w:val="20"/>
                <w:szCs w:val="20"/>
              </w:rPr>
              <w:t>Somente quando realizar prestação de contas</w:t>
            </w: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65538D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Prancheta portátil A-3 com régua paralela.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Paisagismo I, 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1" w:line="264" w:lineRule="exact"/>
              <w:ind w:left="108"/>
            </w:pPr>
          </w:p>
        </w:tc>
      </w:tr>
      <w:tr w:rsidR="00B24AED" w:rsidTr="004A5813">
        <w:trPr>
          <w:trHeight w:val="400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9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Gabarito de círculos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 xml:space="preserve">1°, 2°, 3°, 4°, 5° 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Paisagismo I, 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676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40" w:lineRule="auto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23" w:line="274" w:lineRule="exact"/>
              <w:ind w:left="108" w:right="-3"/>
            </w:pPr>
            <w:r w:rsidRPr="007B34C4">
              <w:t xml:space="preserve">Gabaritos diversos </w:t>
            </w:r>
            <w:proofErr w:type="gramStart"/>
            <w:r w:rsidRPr="007B34C4">
              <w:t>(simbologias de instalações elétricas, hidráulicas, mobiliário e peças de banheiro.</w:t>
            </w:r>
            <w:proofErr w:type="gramEnd"/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23" w:line="274" w:lineRule="exact"/>
              <w:ind w:left="108" w:right="-3"/>
            </w:pPr>
            <w:r w:rsidRPr="007B34C4">
              <w:t>1°, 2°, 3°, 4°, 5°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23" w:line="274" w:lineRule="exact"/>
              <w:ind w:left="108" w:right="-3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Paisagismo 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23" w:line="274" w:lineRule="exact"/>
              <w:ind w:left="108" w:right="-3"/>
            </w:pPr>
          </w:p>
        </w:tc>
      </w:tr>
      <w:tr w:rsidR="00B24AED" w:rsidTr="004A5813">
        <w:trPr>
          <w:trHeight w:val="400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9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120F02" w:rsidP="004A5813">
            <w:pPr>
              <w:pStyle w:val="TableParagraph"/>
              <w:spacing w:before="119" w:line="261" w:lineRule="exact"/>
              <w:ind w:left="108"/>
            </w:pPr>
            <w:hyperlink r:id="rId8">
              <w:r w:rsidR="00B24AED" w:rsidRPr="007B34C4">
                <w:t>FITA CREPE 3M 18x50</w:t>
              </w:r>
            </w:hyperlink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Paisagismo 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00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9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 xml:space="preserve">Bloco de Papel </w:t>
            </w:r>
            <w:proofErr w:type="spellStart"/>
            <w:r w:rsidRPr="007B34C4">
              <w:t>sulfite</w:t>
            </w:r>
            <w:proofErr w:type="spellEnd"/>
            <w:r w:rsidRPr="007B34C4">
              <w:t xml:space="preserve"> ou </w:t>
            </w:r>
            <w:proofErr w:type="spellStart"/>
            <w:r w:rsidRPr="007B34C4">
              <w:t>canson</w:t>
            </w:r>
            <w:proofErr w:type="spellEnd"/>
            <w:r w:rsidRPr="007B34C4">
              <w:t xml:space="preserve"> tamanho A3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II, 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19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4" w:line="240" w:lineRule="auto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31" w:line="269" w:lineRule="exact"/>
              <w:ind w:left="163"/>
            </w:pPr>
            <w:r w:rsidRPr="007B34C4">
              <w:t xml:space="preserve">Bloco de papel </w:t>
            </w:r>
            <w:proofErr w:type="spellStart"/>
            <w:r w:rsidRPr="007B34C4">
              <w:t>sulfite</w:t>
            </w:r>
            <w:proofErr w:type="spellEnd"/>
            <w:r w:rsidRPr="007B34C4">
              <w:t xml:space="preserve"> A4 </w:t>
            </w:r>
            <w:proofErr w:type="spellStart"/>
            <w:r w:rsidRPr="007B34C4">
              <w:t>Canson</w:t>
            </w:r>
            <w:proofErr w:type="spellEnd"/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31" w:line="269" w:lineRule="exact"/>
              <w:ind w:left="163"/>
            </w:pPr>
            <w:r w:rsidRPr="007B34C4">
              <w:t>1°, 2°, 3°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31" w:line="269" w:lineRule="exact"/>
              <w:ind w:left="163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31" w:line="269" w:lineRule="exact"/>
              <w:ind w:left="163"/>
            </w:pPr>
          </w:p>
        </w:tc>
      </w:tr>
      <w:tr w:rsidR="00B24AED" w:rsidTr="004A5813">
        <w:trPr>
          <w:trHeight w:val="400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9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Papel manteiga ou vegetal tamanho A3 (um bloco)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00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9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 xml:space="preserve">Conjunto de lapiseiras (0,3 / 0,5 / 0,7 / 0,9) – </w:t>
            </w:r>
            <w:proofErr w:type="spellStart"/>
            <w:r w:rsidRPr="007B34C4">
              <w:t>Pentel</w:t>
            </w:r>
            <w:proofErr w:type="spellEnd"/>
            <w:r w:rsidRPr="007B34C4">
              <w:t xml:space="preserve"> ou outra marca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</w:t>
            </w:r>
            <w:r w:rsidRPr="007B34C4">
              <w:lastRenderedPageBreak/>
              <w:t>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02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71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9" w:line="264" w:lineRule="exact"/>
              <w:ind w:left="108"/>
            </w:pPr>
            <w:r w:rsidRPr="007B34C4">
              <w:t xml:space="preserve">Borracha reserva para a lapiseira </w:t>
            </w:r>
            <w:proofErr w:type="spellStart"/>
            <w:r w:rsidRPr="007B34C4">
              <w:t>Pentel</w:t>
            </w:r>
            <w:proofErr w:type="spellEnd"/>
            <w:r w:rsidRPr="007B34C4">
              <w:t xml:space="preserve"> (0,3 / 0,5 / 0,7 / 0,9)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9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9" w:line="264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Grafites para lapiseiras 0,3 / 0,5 / 0,7 / 0,9 (2B, 4B e 6B</w:t>
            </w:r>
            <w:proofErr w:type="gramStart"/>
            <w:r w:rsidRPr="007B34C4">
              <w:t>)</w:t>
            </w:r>
            <w:proofErr w:type="gramEnd"/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00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9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Borracha Sintética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00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9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Borracha de precisão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lastRenderedPageBreak/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00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9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 xml:space="preserve">Esfuminho número 2 ou </w:t>
            </w:r>
            <w:proofErr w:type="gramStart"/>
            <w:r w:rsidRPr="007B34C4">
              <w:t>3</w:t>
            </w:r>
            <w:proofErr w:type="gramEnd"/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00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9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 xml:space="preserve">Caderno tipo </w:t>
            </w:r>
            <w:proofErr w:type="spellStart"/>
            <w:r w:rsidRPr="007B34C4">
              <w:t>Moleskine</w:t>
            </w:r>
            <w:proofErr w:type="spellEnd"/>
            <w:r w:rsidRPr="007B34C4">
              <w:t xml:space="preserve"> sem pauta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00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9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68"/>
            </w:pPr>
            <w:r w:rsidRPr="007B34C4">
              <w:t xml:space="preserve">Caderno tipo </w:t>
            </w:r>
            <w:proofErr w:type="spellStart"/>
            <w:r w:rsidRPr="007B34C4">
              <w:t>Moleskine</w:t>
            </w:r>
            <w:proofErr w:type="spellEnd"/>
            <w:r w:rsidRPr="007B34C4">
              <w:t xml:space="preserve"> com pauta quadriculada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6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6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RPr="005714D0" w:rsidTr="004A5813">
        <w:trPr>
          <w:trHeight w:val="402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4" w:line="269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B24AED" w:rsidRDefault="00B24AED" w:rsidP="004A5813">
            <w:pPr>
              <w:pStyle w:val="TableParagraph"/>
              <w:spacing w:before="121" w:line="261" w:lineRule="exact"/>
              <w:ind w:left="108"/>
              <w:rPr>
                <w:lang w:val="en-US"/>
              </w:rPr>
            </w:pPr>
            <w:r w:rsidRPr="00B24AED">
              <w:rPr>
                <w:lang w:val="en-US"/>
              </w:rPr>
              <w:t>Lapis: HB, 2B, 4B, 6B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Expressão I, II e III</w:t>
            </w:r>
          </w:p>
          <w:p w:rsidR="00B24AED" w:rsidRPr="007B34C4" w:rsidRDefault="00B24AED" w:rsidP="004A5813">
            <w:pPr>
              <w:pStyle w:val="TableParagraph"/>
              <w:spacing w:before="121" w:line="261" w:lineRule="exact"/>
              <w:ind w:left="108"/>
            </w:pPr>
            <w:r w:rsidRPr="007B34C4">
              <w:lastRenderedPageBreak/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70"/>
            </w:pPr>
            <w:r w:rsidRPr="007B34C4">
              <w:t>Lápis de cor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70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70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70"/>
            </w:pPr>
            <w:r w:rsidRPr="007B34C4">
              <w:t xml:space="preserve">Lápis de cor </w:t>
            </w:r>
            <w:proofErr w:type="spellStart"/>
            <w:r w:rsidRPr="007B34C4">
              <w:t>aquarelável</w:t>
            </w:r>
            <w:proofErr w:type="spellEnd"/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70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70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Tinta pastel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Marcadores de Cores Neutras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Expressão I, II e </w:t>
            </w:r>
            <w:r w:rsidRPr="007B34C4">
              <w:lastRenderedPageBreak/>
              <w:t>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Compasso profissional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8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4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4" w:line="264" w:lineRule="exact"/>
              <w:ind w:left="108"/>
            </w:pPr>
            <w:r w:rsidRPr="007B34C4">
              <w:t>Régua em aço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4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4" w:line="264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Conjunto de esquadros sem graduação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Expressão I, II e III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Transferidor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Pasta A3 (tipo polionda)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 xml:space="preserve">1°, 2°, 3°, 4°, </w:t>
            </w:r>
            <w:r w:rsidRPr="007B34C4">
              <w:lastRenderedPageBreak/>
              <w:t>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lastRenderedPageBreak/>
              <w:t xml:space="preserve">Projeto </w:t>
            </w:r>
            <w:r w:rsidRPr="007B34C4">
              <w:lastRenderedPageBreak/>
              <w:t>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14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40" w:lineRule="auto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23" w:line="271" w:lineRule="exact"/>
              <w:ind w:left="108"/>
            </w:pPr>
            <w:r w:rsidRPr="007B34C4">
              <w:t xml:space="preserve">Caneta nanquim (0.1, 0.3, 0.5 e </w:t>
            </w:r>
            <w:proofErr w:type="gramStart"/>
            <w:r w:rsidRPr="007B34C4">
              <w:t>0.8)</w:t>
            </w:r>
            <w:proofErr w:type="gramEnd"/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23" w:line="271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23" w:line="271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Conjunto de 12 cores de caneta hidrocor, com tons pastéis e </w:t>
            </w:r>
            <w:proofErr w:type="gramStart"/>
            <w:r w:rsidRPr="007B34C4">
              <w:t>cinzas</w:t>
            </w:r>
            <w:proofErr w:type="gramEnd"/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68"/>
            </w:pPr>
            <w:proofErr w:type="spellStart"/>
            <w:r w:rsidRPr="007B34C4">
              <w:t>Escalímetro</w:t>
            </w:r>
            <w:proofErr w:type="spellEnd"/>
            <w:r w:rsidRPr="007B34C4">
              <w:t xml:space="preserve"> de escalas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6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6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Estilete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</w:t>
            </w:r>
            <w:r w:rsidRPr="007B34C4">
              <w:lastRenderedPageBreak/>
              <w:t>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Lâmina para estilete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8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4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4" w:line="264" w:lineRule="exact"/>
              <w:ind w:left="108"/>
            </w:pPr>
            <w:r w:rsidRPr="007B34C4">
              <w:t>Mata-gato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4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4" w:line="264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Conjunto de canetinhas coloridas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Tubo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lastRenderedPageBreak/>
              <w:t>Expressão I, II e III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Caneta de ponta porosa preta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Calculadora cientifica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2°, 3°, 4°, 5°, 6°, 7°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Topografia, Noções Resistência dos </w:t>
            </w:r>
            <w:proofErr w:type="gramStart"/>
            <w:r w:rsidRPr="007B34C4">
              <w:t>Materiais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Sistemas Estruturais I, II e </w:t>
            </w:r>
            <w:proofErr w:type="gramStart"/>
            <w:r w:rsidRPr="007B34C4">
              <w:t>III</w:t>
            </w:r>
            <w:proofErr w:type="gramEnd"/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1" w:line="264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Fita adesiva multiuso transparente 3M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Fita mágica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12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40" w:lineRule="auto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23" w:line="269" w:lineRule="exact"/>
              <w:ind w:left="108"/>
            </w:pPr>
            <w:r w:rsidRPr="007B34C4">
              <w:t xml:space="preserve">Trena simples, trena fita e/ou </w:t>
            </w:r>
            <w:proofErr w:type="gramStart"/>
            <w:r w:rsidRPr="007B34C4">
              <w:t>eletrônica</w:t>
            </w:r>
            <w:proofErr w:type="gramEnd"/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23" w:line="269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Linha prumo ou prumo de parede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bookmarkStart w:id="0" w:name="OLE_LINK1"/>
            <w:bookmarkStart w:id="1" w:name="OLE_LINK2"/>
            <w:r w:rsidRPr="007B34C4">
              <w:t xml:space="preserve">Estágio Supervisionado I </w:t>
            </w:r>
            <w:r w:rsidRPr="007B34C4">
              <w:lastRenderedPageBreak/>
              <w:t>e II</w:t>
            </w:r>
            <w:bookmarkEnd w:id="0"/>
            <w:bookmarkEnd w:id="1"/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1" w:line="264" w:lineRule="exact"/>
              <w:ind w:left="108"/>
            </w:pPr>
          </w:p>
        </w:tc>
      </w:tr>
      <w:tr w:rsidR="00B24AED" w:rsidTr="004A5813">
        <w:trPr>
          <w:trHeight w:val="395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Óculos de proteção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1" w:line="264" w:lineRule="exact"/>
              <w:ind w:left="108"/>
            </w:pPr>
            <w:r w:rsidRPr="007B34C4">
              <w:t>Estágio Supervisionado I e 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1" w:line="264" w:lineRule="exact"/>
              <w:ind w:left="108"/>
            </w:pPr>
          </w:p>
        </w:tc>
      </w:tr>
      <w:tr w:rsidR="00B24AED" w:rsidTr="004A5813">
        <w:trPr>
          <w:trHeight w:val="398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4" w:line="264" w:lineRule="exact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14" w:line="264" w:lineRule="exact"/>
              <w:ind w:left="108"/>
            </w:pPr>
            <w:r w:rsidRPr="007B34C4">
              <w:t>Capacete de segurança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4" w:line="264" w:lineRule="exact"/>
              <w:ind w:left="108"/>
            </w:pPr>
            <w:r w:rsidRPr="007B34C4">
              <w:t>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4" w:line="264" w:lineRule="exact"/>
              <w:ind w:left="108"/>
            </w:pPr>
            <w:r w:rsidRPr="007B34C4">
              <w:t>Estágio Supervisionado I e 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4" w:line="264" w:lineRule="exact"/>
              <w:ind w:left="108"/>
            </w:pPr>
          </w:p>
        </w:tc>
      </w:tr>
      <w:tr w:rsidR="00B24AED" w:rsidTr="004A5813">
        <w:trPr>
          <w:trHeight w:val="412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40" w:lineRule="auto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23" w:line="269" w:lineRule="exact"/>
              <w:ind w:left="108"/>
            </w:pPr>
            <w:r w:rsidRPr="007B34C4">
              <w:t>Luva de segurança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23" w:line="269" w:lineRule="exact"/>
              <w:ind w:left="108"/>
            </w:pPr>
            <w:r w:rsidRPr="007B34C4">
              <w:t>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23" w:line="269" w:lineRule="exact"/>
              <w:ind w:left="108"/>
            </w:pPr>
            <w:r w:rsidRPr="007B34C4">
              <w:t>Estágio Supervisionado I e 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23" w:line="269" w:lineRule="exact"/>
              <w:ind w:left="108"/>
            </w:pPr>
          </w:p>
        </w:tc>
      </w:tr>
      <w:tr w:rsidR="00B24AED" w:rsidTr="004A5813">
        <w:trPr>
          <w:trHeight w:val="412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40" w:lineRule="auto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>Bota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>8°, 9°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  <w:rPr>
                <w:rFonts w:ascii="Trebuchet MS"/>
              </w:rPr>
            </w:pPr>
            <w:r w:rsidRPr="007B34C4">
              <w:t>Estágio Supervisionado I e 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22" w:line="270" w:lineRule="exact"/>
              <w:ind w:left="108"/>
            </w:pPr>
          </w:p>
        </w:tc>
      </w:tr>
      <w:tr w:rsidR="00B24AED" w:rsidTr="004A5813">
        <w:trPr>
          <w:trHeight w:val="412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40" w:lineRule="auto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>Papel Paraná para Maquete Física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proofErr w:type="gramStart"/>
            <w:r w:rsidRPr="007B34C4">
              <w:t>2mm</w:t>
            </w:r>
            <w:proofErr w:type="gramEnd"/>
            <w:r w:rsidRPr="007B34C4">
              <w:t xml:space="preserve"> – 03 Folhas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proofErr w:type="gramStart"/>
            <w:r w:rsidRPr="007B34C4">
              <w:t>4mm</w:t>
            </w:r>
            <w:proofErr w:type="gramEnd"/>
            <w:r w:rsidRPr="007B34C4">
              <w:t xml:space="preserve"> – 03 Folhas</w:t>
            </w:r>
          </w:p>
          <w:p w:rsidR="00B24AED" w:rsidRPr="0065538D" w:rsidRDefault="00B24AED" w:rsidP="004A5813">
            <w:pPr>
              <w:pStyle w:val="TableParagraph"/>
              <w:spacing w:before="122" w:line="270" w:lineRule="exact"/>
              <w:ind w:left="108"/>
            </w:pPr>
            <w:r w:rsidRPr="0065538D">
              <w:t>Por disciplinas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 e 10°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</w:t>
            </w:r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Paisagismo I, II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>Estudos da Forma I e II</w:t>
            </w:r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12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40" w:lineRule="auto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>Isopor Maquete Física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proofErr w:type="gramStart"/>
            <w:r w:rsidRPr="007B34C4">
              <w:t>2mm</w:t>
            </w:r>
            <w:proofErr w:type="gramEnd"/>
            <w:r w:rsidRPr="007B34C4">
              <w:t xml:space="preserve"> – 03 Folhas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proofErr w:type="gramStart"/>
            <w:r w:rsidRPr="007B34C4">
              <w:t>4mm</w:t>
            </w:r>
            <w:proofErr w:type="gramEnd"/>
            <w:r w:rsidRPr="007B34C4">
              <w:t xml:space="preserve"> – 03 Folhas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proofErr w:type="gramStart"/>
            <w:r w:rsidRPr="007B34C4">
              <w:t>6mm</w:t>
            </w:r>
            <w:proofErr w:type="gramEnd"/>
            <w:r w:rsidRPr="007B34C4">
              <w:t xml:space="preserve"> – 03 Folhas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>Por disciplinas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1°, 2°, 3°, 4°, 5°, 6°, 7°, 8°, 9° e 10°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Projeto Arquitetô</w:t>
            </w:r>
            <w:proofErr w:type="gramStart"/>
            <w:r w:rsidRPr="007B34C4">
              <w:t>nico</w:t>
            </w:r>
            <w:proofErr w:type="gramEnd"/>
            <w:r w:rsidRPr="007B34C4">
              <w:t xml:space="preserve"> I, II, III e IV, V, VI, VII e VIII Paisagismo I, II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  <w:tr w:rsidR="00B24AED" w:rsidTr="004A5813">
        <w:trPr>
          <w:trHeight w:val="412"/>
        </w:trPr>
        <w:tc>
          <w:tcPr>
            <w:tcW w:w="658" w:type="pct"/>
          </w:tcPr>
          <w:p w:rsidR="00B24AED" w:rsidRPr="005356C5" w:rsidRDefault="00B24AED" w:rsidP="004A5813">
            <w:pPr>
              <w:pStyle w:val="TableParagraph"/>
              <w:spacing w:before="111" w:line="240" w:lineRule="auto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1635" w:type="pct"/>
          </w:tcPr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 xml:space="preserve">Serviços de </w:t>
            </w:r>
            <w:proofErr w:type="spellStart"/>
            <w:r w:rsidRPr="007B34C4">
              <w:t>Plotagem</w:t>
            </w:r>
            <w:proofErr w:type="spellEnd"/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>01 – Estudo Preliminar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>01 – Anteprojeto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>01 – Projeto Executivo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 xml:space="preserve">OBS: Cada disciplina solicita no mínimo três </w:t>
            </w:r>
            <w:proofErr w:type="spellStart"/>
            <w:r w:rsidRPr="007B34C4">
              <w:t>plotagens</w:t>
            </w:r>
            <w:proofErr w:type="spellEnd"/>
            <w:r w:rsidRPr="007B34C4">
              <w:t xml:space="preserve"> por semestre.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 xml:space="preserve">Formato A0 – 05 Pranchas 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proofErr w:type="gramStart"/>
            <w:r w:rsidRPr="007B34C4">
              <w:lastRenderedPageBreak/>
              <w:t>05 – Estudo</w:t>
            </w:r>
            <w:proofErr w:type="gramEnd"/>
            <w:r w:rsidRPr="007B34C4">
              <w:t xml:space="preserve"> Preliminar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>05 – Anteprojeto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proofErr w:type="gramStart"/>
            <w:r w:rsidRPr="007B34C4">
              <w:t>05 – Projeto</w:t>
            </w:r>
            <w:proofErr w:type="gramEnd"/>
            <w:r w:rsidRPr="007B34C4">
              <w:t xml:space="preserve"> Executivo</w:t>
            </w:r>
          </w:p>
          <w:p w:rsidR="00B24AED" w:rsidRPr="007B34C4" w:rsidRDefault="00B24AED" w:rsidP="004A5813">
            <w:pPr>
              <w:pStyle w:val="TableParagraph"/>
              <w:spacing w:before="122" w:line="270" w:lineRule="exact"/>
              <w:ind w:left="108"/>
            </w:pPr>
            <w:r w:rsidRPr="007B34C4">
              <w:t>TOTAL: 15 Pranchas A0 por disciplina **</w:t>
            </w:r>
            <w:r w:rsidR="00252E94">
              <w:t>*</w:t>
            </w:r>
          </w:p>
        </w:tc>
        <w:tc>
          <w:tcPr>
            <w:tcW w:w="736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lastRenderedPageBreak/>
              <w:t>4°, 5°, 6°, 7°, 8°, 9° e 10°</w:t>
            </w:r>
          </w:p>
        </w:tc>
        <w:tc>
          <w:tcPr>
            <w:tcW w:w="900" w:type="pct"/>
          </w:tcPr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 xml:space="preserve">Projeto Arquitetônico III, IV, V, </w:t>
            </w:r>
            <w:proofErr w:type="gramStart"/>
            <w:r w:rsidRPr="007B34C4">
              <w:t>VI</w:t>
            </w:r>
            <w:proofErr w:type="gramEnd"/>
            <w:r w:rsidRPr="007B34C4">
              <w:t xml:space="preserve">, VII e VIII </w:t>
            </w:r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>Paisagismo I, II</w:t>
            </w:r>
          </w:p>
          <w:p w:rsidR="00B24AED" w:rsidRPr="007B34C4" w:rsidRDefault="00B24AED" w:rsidP="004A5813">
            <w:pPr>
              <w:pStyle w:val="TableParagraph"/>
              <w:spacing w:before="119" w:line="261" w:lineRule="exact"/>
              <w:ind w:left="108"/>
            </w:pPr>
            <w:r w:rsidRPr="007B34C4">
              <w:t xml:space="preserve">Planejamento Urbano I, II, III e </w:t>
            </w:r>
            <w:proofErr w:type="gramStart"/>
            <w:r w:rsidRPr="007B34C4">
              <w:t>IV</w:t>
            </w:r>
            <w:proofErr w:type="gramEnd"/>
          </w:p>
        </w:tc>
        <w:tc>
          <w:tcPr>
            <w:tcW w:w="1071" w:type="pct"/>
          </w:tcPr>
          <w:p w:rsidR="00B24AED" w:rsidRPr="005F4B12" w:rsidRDefault="00B24AED" w:rsidP="004A5813">
            <w:pPr>
              <w:pStyle w:val="TableParagraph"/>
              <w:spacing w:before="119" w:line="261" w:lineRule="exact"/>
              <w:ind w:left="108"/>
            </w:pPr>
          </w:p>
        </w:tc>
      </w:tr>
    </w:tbl>
    <w:p w:rsidR="00B24AED" w:rsidRDefault="00B24AED" w:rsidP="00B24AED">
      <w:pPr>
        <w:tabs>
          <w:tab w:val="left" w:pos="3285"/>
        </w:tabs>
        <w:spacing w:after="0"/>
        <w:rPr>
          <w:rFonts w:ascii="Arial" w:eastAsia="Arial" w:hAnsi="Arial" w:cs="Arial"/>
        </w:rPr>
      </w:pPr>
    </w:p>
    <w:p w:rsidR="00B24AED" w:rsidRPr="001910B6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  <w:r w:rsidRPr="001910B6">
        <w:rPr>
          <w:rFonts w:ascii="Times New Roman" w:hAnsi="Times New Roman" w:cs="Times New Roman"/>
          <w:b/>
          <w:sz w:val="18"/>
          <w:szCs w:val="18"/>
        </w:rPr>
        <w:t>* Marcar com (X) o material que deseja adquirir, respeitando o valor do benefício.</w:t>
      </w:r>
    </w:p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  <w:r w:rsidRPr="001910B6">
        <w:rPr>
          <w:rFonts w:ascii="Times New Roman" w:hAnsi="Times New Roman" w:cs="Times New Roman"/>
          <w:b/>
          <w:sz w:val="18"/>
          <w:szCs w:val="18"/>
        </w:rPr>
        <w:t>**</w:t>
      </w:r>
      <w:r w:rsidR="00252E94">
        <w:rPr>
          <w:rFonts w:ascii="Times New Roman" w:hAnsi="Times New Roman" w:cs="Times New Roman"/>
          <w:b/>
          <w:sz w:val="18"/>
          <w:szCs w:val="18"/>
        </w:rPr>
        <w:t>*</w:t>
      </w:r>
      <w:r w:rsidRPr="001910B6">
        <w:rPr>
          <w:rFonts w:ascii="Times New Roman" w:hAnsi="Times New Roman" w:cs="Times New Roman"/>
          <w:b/>
          <w:sz w:val="18"/>
          <w:szCs w:val="18"/>
        </w:rPr>
        <w:t xml:space="preserve"> A quantidade a ser disponibilizada levará em consideração o valor do benefício. </w:t>
      </w: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252E94" w:rsidRPr="001910B6" w:rsidRDefault="00252E94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18"/>
          <w:szCs w:val="18"/>
        </w:rPr>
      </w:pPr>
    </w:p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B24AED" w:rsidRPr="001125CD" w:rsidRDefault="00B24AED" w:rsidP="00B24AED">
      <w:pPr>
        <w:tabs>
          <w:tab w:val="left" w:pos="2370"/>
        </w:tabs>
        <w:spacing w:after="0"/>
        <w:jc w:val="both"/>
        <w:rPr>
          <w:rFonts w:ascii="Arial" w:eastAsia="Arial" w:hAnsi="Arial" w:cs="Arial"/>
          <w:b/>
        </w:rPr>
      </w:pPr>
    </w:p>
    <w:p w:rsidR="00B24AED" w:rsidRDefault="00B24AED" w:rsidP="00B24AED"/>
    <w:p w:rsidR="00B24AED" w:rsidRPr="00765DE7" w:rsidRDefault="00B24AED" w:rsidP="00491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B24AED" w:rsidRPr="00765DE7" w:rsidSect="009F16AC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16" w:rsidRDefault="00594B16">
      <w:pPr>
        <w:spacing w:after="0" w:line="240" w:lineRule="auto"/>
      </w:pPr>
      <w:r>
        <w:separator/>
      </w:r>
    </w:p>
  </w:endnote>
  <w:endnote w:type="continuationSeparator" w:id="0">
    <w:p w:rsidR="00594B16" w:rsidRDefault="0059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25" w:rsidRDefault="00120F02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</w:rPr>
    </w:pPr>
    <w:r w:rsidRPr="00120F0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3" o:spid="_x0000_s4097" type="#_x0000_t32" style="position:absolute;left:0;text-align:left;margin-left:0;margin-top:9pt;width:440.2pt;height: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">
          <o:lock v:ext="edit" shapetype="f"/>
          <w10:wrap anchorx="margin"/>
        </v:shape>
      </w:pict>
    </w:r>
  </w:p>
  <w:p w:rsidR="00C10025" w:rsidRDefault="00C10025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Av. Gal. Rodrigo Otávio, 6200, Coroado I, Campus Universitário, Bloco da Reitoria.</w:t>
    </w:r>
  </w:p>
  <w:p w:rsidR="00C10025" w:rsidRPr="00AC53FD" w:rsidRDefault="00C10025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  <w:lang w:val="en-US"/>
      </w:rPr>
    </w:pPr>
    <w:r w:rsidRPr="00AC53FD">
      <w:rPr>
        <w:rFonts w:ascii="Tahoma" w:eastAsia="Tahoma" w:hAnsi="Tahoma" w:cs="Tahoma"/>
        <w:sz w:val="20"/>
        <w:szCs w:val="20"/>
        <w:lang w:val="en-US"/>
      </w:rPr>
      <w:t xml:space="preserve">CEP: 69077-000 – Manaus/AM e-mail: </w:t>
    </w:r>
    <w:r w:rsidR="00120F02">
      <w:fldChar w:fldCharType="begin"/>
    </w:r>
    <w:r w:rsidR="00120F02" w:rsidRPr="00193CE2">
      <w:rPr>
        <w:lang w:val="en-US"/>
      </w:rPr>
      <w:instrText>HYPERLINK "mailto:daest@ufam.edu.br" \h</w:instrText>
    </w:r>
    <w:r w:rsidR="00120F02">
      <w:fldChar w:fldCharType="separate"/>
    </w:r>
    <w:r w:rsidRPr="00AC53FD">
      <w:rPr>
        <w:rFonts w:ascii="Tahoma" w:eastAsia="Tahoma" w:hAnsi="Tahoma" w:cs="Tahoma"/>
        <w:color w:val="0000FF"/>
        <w:sz w:val="20"/>
        <w:szCs w:val="20"/>
        <w:u w:val="single"/>
        <w:lang w:val="en-US"/>
      </w:rPr>
      <w:t>daest@ufam.edu.br</w:t>
    </w:r>
    <w:r w:rsidR="00120F02">
      <w:fldChar w:fldCharType="end"/>
    </w:r>
    <w:r w:rsidRPr="00AC53FD">
      <w:rPr>
        <w:rFonts w:ascii="Tahoma" w:eastAsia="Tahoma" w:hAnsi="Tahoma" w:cs="Tahoma"/>
        <w:sz w:val="20"/>
        <w:szCs w:val="20"/>
        <w:lang w:val="en-US"/>
      </w:rPr>
      <w:t xml:space="preserve"> – 3305-1795.</w:t>
    </w:r>
  </w:p>
  <w:p w:rsidR="00C10025" w:rsidRPr="00AC53FD" w:rsidRDefault="00C10025">
    <w:pPr>
      <w:tabs>
        <w:tab w:val="center" w:pos="4252"/>
        <w:tab w:val="right" w:pos="8504"/>
      </w:tabs>
      <w:spacing w:after="0" w:line="240" w:lineRule="auto"/>
      <w:ind w:left="-709"/>
      <w:jc w:val="right"/>
      <w:rPr>
        <w:rFonts w:ascii="Arial" w:eastAsia="Arial" w:hAnsi="Arial" w:cs="Arial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16" w:rsidRDefault="00594B16">
      <w:pPr>
        <w:spacing w:after="0" w:line="240" w:lineRule="auto"/>
      </w:pPr>
      <w:r>
        <w:separator/>
      </w:r>
    </w:p>
  </w:footnote>
  <w:footnote w:type="continuationSeparator" w:id="0">
    <w:p w:rsidR="00594B16" w:rsidRDefault="0059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Poder Executivo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-31114</wp:posOffset>
          </wp:positionH>
          <wp:positionV relativeFrom="paragraph">
            <wp:posOffset>13334</wp:posOffset>
          </wp:positionV>
          <wp:extent cx="808355" cy="77533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355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4974590</wp:posOffset>
          </wp:positionH>
          <wp:positionV relativeFrom="paragraph">
            <wp:posOffset>-4444</wp:posOffset>
          </wp:positionV>
          <wp:extent cx="628650" cy="751840"/>
          <wp:effectExtent l="0" t="0" r="0" b="0"/>
          <wp:wrapSquare wrapText="bothSides" distT="0" distB="0" distL="114300" distR="114300"/>
          <wp:docPr id="1" name="image2.jpg" descr="brasao_ufam_color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ufam_colorid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Ministério da Educação</w:t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Universidade Federal do Amazonas</w:t>
    </w:r>
  </w:p>
  <w:p w:rsidR="00C10025" w:rsidRDefault="00120F02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hyperlink r:id="rId3">
      <w:r w:rsidR="00C10025">
        <w:rPr>
          <w:rFonts w:ascii="Arial" w:eastAsia="Arial" w:hAnsi="Arial" w:cs="Arial"/>
          <w:b/>
          <w:sz w:val="24"/>
          <w:szCs w:val="24"/>
          <w:highlight w:val="white"/>
        </w:rPr>
        <w:t>Pró-Reitoria de Gestão</w:t>
      </w:r>
    </w:hyperlink>
    <w:r w:rsidR="00C10025">
      <w:rPr>
        <w:rFonts w:ascii="Arial" w:eastAsia="Arial" w:hAnsi="Arial" w:cs="Arial"/>
        <w:b/>
        <w:sz w:val="24"/>
        <w:szCs w:val="24"/>
      </w:rPr>
      <w:t xml:space="preserve"> de Pessoas</w:t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Departamento de Assistência Estudantil</w:t>
    </w:r>
  </w:p>
  <w:p w:rsidR="00C10025" w:rsidRDefault="00120F0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20F0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4" o:spid="_x0000_s4098" type="#_x0000_t32" style="position:absolute;margin-left:0;margin-top:0;width:440.2pt;height: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">
          <o:lock v:ext="edit" shapetype="f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5091B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92088"/>
    <w:multiLevelType w:val="multilevel"/>
    <w:tmpl w:val="7A5EE5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3920"/>
    <w:multiLevelType w:val="multilevel"/>
    <w:tmpl w:val="60FCFD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20DF4B30"/>
    <w:multiLevelType w:val="multilevel"/>
    <w:tmpl w:val="7F36D32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3F32"/>
    <w:multiLevelType w:val="multilevel"/>
    <w:tmpl w:val="16343B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58A2976"/>
    <w:multiLevelType w:val="multilevel"/>
    <w:tmpl w:val="B150EE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6">
    <w:nsid w:val="5BD66945"/>
    <w:multiLevelType w:val="multilevel"/>
    <w:tmpl w:val="87761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127D92"/>
    <w:multiLevelType w:val="multilevel"/>
    <w:tmpl w:val="3AC2A64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E7F5511"/>
    <w:multiLevelType w:val="multilevel"/>
    <w:tmpl w:val="7BAE22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18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6626"/>
    <o:shapelayout v:ext="edit">
      <o:idmap v:ext="edit" data="4"/>
      <o:rules v:ext="edit">
        <o:r id="V:Rule3" type="connector" idref="#Conector de Seta Reta 4"/>
        <o:r id="V:Rule4" type="connector" idref="#Conector de Seta Reta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74D80"/>
    <w:rsid w:val="00000508"/>
    <w:rsid w:val="000062D0"/>
    <w:rsid w:val="00006765"/>
    <w:rsid w:val="00010B98"/>
    <w:rsid w:val="00014CAF"/>
    <w:rsid w:val="00016B42"/>
    <w:rsid w:val="000170B2"/>
    <w:rsid w:val="0002047C"/>
    <w:rsid w:val="00023E4E"/>
    <w:rsid w:val="00024D4A"/>
    <w:rsid w:val="00025EA1"/>
    <w:rsid w:val="00030B8E"/>
    <w:rsid w:val="0003230C"/>
    <w:rsid w:val="0003640E"/>
    <w:rsid w:val="00043AA6"/>
    <w:rsid w:val="000449B9"/>
    <w:rsid w:val="00044AB1"/>
    <w:rsid w:val="00065094"/>
    <w:rsid w:val="00070E57"/>
    <w:rsid w:val="00074458"/>
    <w:rsid w:val="000766A8"/>
    <w:rsid w:val="00076B5A"/>
    <w:rsid w:val="00080862"/>
    <w:rsid w:val="00082122"/>
    <w:rsid w:val="0008263D"/>
    <w:rsid w:val="00091D72"/>
    <w:rsid w:val="000926F8"/>
    <w:rsid w:val="00093462"/>
    <w:rsid w:val="00094555"/>
    <w:rsid w:val="00094D31"/>
    <w:rsid w:val="00095F58"/>
    <w:rsid w:val="000A0745"/>
    <w:rsid w:val="000A7BDA"/>
    <w:rsid w:val="000B2AB3"/>
    <w:rsid w:val="000B3D4C"/>
    <w:rsid w:val="000B647B"/>
    <w:rsid w:val="000C2A29"/>
    <w:rsid w:val="000D5541"/>
    <w:rsid w:val="000D6F22"/>
    <w:rsid w:val="000E10FE"/>
    <w:rsid w:val="000E17F4"/>
    <w:rsid w:val="000E57D9"/>
    <w:rsid w:val="000E775C"/>
    <w:rsid w:val="000F2667"/>
    <w:rsid w:val="000F29DA"/>
    <w:rsid w:val="00102B36"/>
    <w:rsid w:val="00111303"/>
    <w:rsid w:val="001125CD"/>
    <w:rsid w:val="00120F02"/>
    <w:rsid w:val="00121EAF"/>
    <w:rsid w:val="00121F5B"/>
    <w:rsid w:val="00123D8B"/>
    <w:rsid w:val="00124C85"/>
    <w:rsid w:val="00124F51"/>
    <w:rsid w:val="00126D2C"/>
    <w:rsid w:val="00130E79"/>
    <w:rsid w:val="001447BC"/>
    <w:rsid w:val="00144EBC"/>
    <w:rsid w:val="00146E5B"/>
    <w:rsid w:val="00150033"/>
    <w:rsid w:val="0015017F"/>
    <w:rsid w:val="00153620"/>
    <w:rsid w:val="00154CA2"/>
    <w:rsid w:val="001577F8"/>
    <w:rsid w:val="00166B53"/>
    <w:rsid w:val="00170992"/>
    <w:rsid w:val="00171E23"/>
    <w:rsid w:val="0018183E"/>
    <w:rsid w:val="001861EF"/>
    <w:rsid w:val="00193CE2"/>
    <w:rsid w:val="0019571E"/>
    <w:rsid w:val="00195A7D"/>
    <w:rsid w:val="001A3150"/>
    <w:rsid w:val="001A3641"/>
    <w:rsid w:val="001A36B7"/>
    <w:rsid w:val="001A3AFE"/>
    <w:rsid w:val="001B25F9"/>
    <w:rsid w:val="001C3E4C"/>
    <w:rsid w:val="001C4599"/>
    <w:rsid w:val="001C4D5B"/>
    <w:rsid w:val="001C5F11"/>
    <w:rsid w:val="001C62CC"/>
    <w:rsid w:val="001D0EDA"/>
    <w:rsid w:val="001D17DB"/>
    <w:rsid w:val="001D6B80"/>
    <w:rsid w:val="001E046F"/>
    <w:rsid w:val="001E2564"/>
    <w:rsid w:val="001E517F"/>
    <w:rsid w:val="001E7EB2"/>
    <w:rsid w:val="001F0466"/>
    <w:rsid w:val="002000BF"/>
    <w:rsid w:val="00204261"/>
    <w:rsid w:val="0020458C"/>
    <w:rsid w:val="00206C28"/>
    <w:rsid w:val="002148E6"/>
    <w:rsid w:val="00216AAA"/>
    <w:rsid w:val="0021761B"/>
    <w:rsid w:val="00217DF4"/>
    <w:rsid w:val="00224BE3"/>
    <w:rsid w:val="00226775"/>
    <w:rsid w:val="00226780"/>
    <w:rsid w:val="0023685D"/>
    <w:rsid w:val="002368DD"/>
    <w:rsid w:val="00242CB3"/>
    <w:rsid w:val="002437EC"/>
    <w:rsid w:val="00244844"/>
    <w:rsid w:val="00246604"/>
    <w:rsid w:val="002516AF"/>
    <w:rsid w:val="00251BB8"/>
    <w:rsid w:val="00252E94"/>
    <w:rsid w:val="00257D16"/>
    <w:rsid w:val="002603B6"/>
    <w:rsid w:val="002613A9"/>
    <w:rsid w:val="00263EA2"/>
    <w:rsid w:val="00270CBD"/>
    <w:rsid w:val="00272EC9"/>
    <w:rsid w:val="0027328F"/>
    <w:rsid w:val="00274F6E"/>
    <w:rsid w:val="00276200"/>
    <w:rsid w:val="00276269"/>
    <w:rsid w:val="0027634A"/>
    <w:rsid w:val="002764BC"/>
    <w:rsid w:val="00276C82"/>
    <w:rsid w:val="00281F1C"/>
    <w:rsid w:val="00282F6D"/>
    <w:rsid w:val="00284A1B"/>
    <w:rsid w:val="00286204"/>
    <w:rsid w:val="002864CA"/>
    <w:rsid w:val="00290EA2"/>
    <w:rsid w:val="002941B2"/>
    <w:rsid w:val="002950F8"/>
    <w:rsid w:val="00296A6A"/>
    <w:rsid w:val="002A1E91"/>
    <w:rsid w:val="002A5BF1"/>
    <w:rsid w:val="002B23A0"/>
    <w:rsid w:val="002B3E58"/>
    <w:rsid w:val="002C1F91"/>
    <w:rsid w:val="002C3C37"/>
    <w:rsid w:val="002D0AFB"/>
    <w:rsid w:val="002D1A5F"/>
    <w:rsid w:val="002D4F5E"/>
    <w:rsid w:val="002D72EE"/>
    <w:rsid w:val="002D739F"/>
    <w:rsid w:val="002D78F1"/>
    <w:rsid w:val="002E69A5"/>
    <w:rsid w:val="002F1C01"/>
    <w:rsid w:val="002F1F9A"/>
    <w:rsid w:val="003066CA"/>
    <w:rsid w:val="003112D0"/>
    <w:rsid w:val="003156C8"/>
    <w:rsid w:val="00322BD0"/>
    <w:rsid w:val="00322D65"/>
    <w:rsid w:val="00333C97"/>
    <w:rsid w:val="003341D7"/>
    <w:rsid w:val="00341B6C"/>
    <w:rsid w:val="00343665"/>
    <w:rsid w:val="00344C45"/>
    <w:rsid w:val="00345E42"/>
    <w:rsid w:val="0035630A"/>
    <w:rsid w:val="00356ABE"/>
    <w:rsid w:val="00356C57"/>
    <w:rsid w:val="00371626"/>
    <w:rsid w:val="003746A4"/>
    <w:rsid w:val="003829BE"/>
    <w:rsid w:val="00383BCA"/>
    <w:rsid w:val="00384DCE"/>
    <w:rsid w:val="00386FB5"/>
    <w:rsid w:val="0039711E"/>
    <w:rsid w:val="00397C02"/>
    <w:rsid w:val="00397EC7"/>
    <w:rsid w:val="003A24E1"/>
    <w:rsid w:val="003A4515"/>
    <w:rsid w:val="003B6326"/>
    <w:rsid w:val="003C1C22"/>
    <w:rsid w:val="003C2F5E"/>
    <w:rsid w:val="003C75A1"/>
    <w:rsid w:val="003D0855"/>
    <w:rsid w:val="003D6C17"/>
    <w:rsid w:val="003D7395"/>
    <w:rsid w:val="003F30AF"/>
    <w:rsid w:val="003F6AA2"/>
    <w:rsid w:val="004004B0"/>
    <w:rsid w:val="0040125B"/>
    <w:rsid w:val="0040169C"/>
    <w:rsid w:val="0040289F"/>
    <w:rsid w:val="004125DA"/>
    <w:rsid w:val="004151C2"/>
    <w:rsid w:val="004177B7"/>
    <w:rsid w:val="0042426D"/>
    <w:rsid w:val="00433411"/>
    <w:rsid w:val="00440914"/>
    <w:rsid w:val="00441063"/>
    <w:rsid w:val="0044454D"/>
    <w:rsid w:val="004469FC"/>
    <w:rsid w:val="00452C12"/>
    <w:rsid w:val="00455816"/>
    <w:rsid w:val="00457C32"/>
    <w:rsid w:val="004618E8"/>
    <w:rsid w:val="00461D94"/>
    <w:rsid w:val="00463B00"/>
    <w:rsid w:val="004738EA"/>
    <w:rsid w:val="00475B8C"/>
    <w:rsid w:val="004801CF"/>
    <w:rsid w:val="004809B8"/>
    <w:rsid w:val="00482776"/>
    <w:rsid w:val="00484354"/>
    <w:rsid w:val="004858F6"/>
    <w:rsid w:val="0049144E"/>
    <w:rsid w:val="00493708"/>
    <w:rsid w:val="004A3B9D"/>
    <w:rsid w:val="004A3F10"/>
    <w:rsid w:val="004A46CB"/>
    <w:rsid w:val="004A5813"/>
    <w:rsid w:val="004B0EE7"/>
    <w:rsid w:val="004B124C"/>
    <w:rsid w:val="004B3F96"/>
    <w:rsid w:val="004B41DD"/>
    <w:rsid w:val="004C5821"/>
    <w:rsid w:val="004C6773"/>
    <w:rsid w:val="004D4B03"/>
    <w:rsid w:val="004D6FC7"/>
    <w:rsid w:val="004D7EA3"/>
    <w:rsid w:val="004E1D5F"/>
    <w:rsid w:val="004E2AF5"/>
    <w:rsid w:val="004E3E89"/>
    <w:rsid w:val="004F0DD0"/>
    <w:rsid w:val="004F4C56"/>
    <w:rsid w:val="004F6473"/>
    <w:rsid w:val="005014E7"/>
    <w:rsid w:val="005043FB"/>
    <w:rsid w:val="00504489"/>
    <w:rsid w:val="00504B72"/>
    <w:rsid w:val="00504BB8"/>
    <w:rsid w:val="005070F4"/>
    <w:rsid w:val="00507B71"/>
    <w:rsid w:val="00511285"/>
    <w:rsid w:val="00511C9A"/>
    <w:rsid w:val="00512F69"/>
    <w:rsid w:val="00514AD9"/>
    <w:rsid w:val="00516D48"/>
    <w:rsid w:val="0052157C"/>
    <w:rsid w:val="00522F06"/>
    <w:rsid w:val="00523A2B"/>
    <w:rsid w:val="00525A0A"/>
    <w:rsid w:val="00531971"/>
    <w:rsid w:val="00535298"/>
    <w:rsid w:val="00536535"/>
    <w:rsid w:val="0054686A"/>
    <w:rsid w:val="00547862"/>
    <w:rsid w:val="00551A1A"/>
    <w:rsid w:val="005577C6"/>
    <w:rsid w:val="00557DE3"/>
    <w:rsid w:val="00561167"/>
    <w:rsid w:val="00564AE9"/>
    <w:rsid w:val="00565705"/>
    <w:rsid w:val="00566AD5"/>
    <w:rsid w:val="0057291A"/>
    <w:rsid w:val="005734DB"/>
    <w:rsid w:val="005761E3"/>
    <w:rsid w:val="0057795C"/>
    <w:rsid w:val="00583C91"/>
    <w:rsid w:val="0058555E"/>
    <w:rsid w:val="00586289"/>
    <w:rsid w:val="005914AA"/>
    <w:rsid w:val="00594B16"/>
    <w:rsid w:val="005957AF"/>
    <w:rsid w:val="005A1F36"/>
    <w:rsid w:val="005A26CF"/>
    <w:rsid w:val="005B533F"/>
    <w:rsid w:val="005B5A9B"/>
    <w:rsid w:val="005B607C"/>
    <w:rsid w:val="005C1C32"/>
    <w:rsid w:val="005C22FC"/>
    <w:rsid w:val="005C645D"/>
    <w:rsid w:val="005D2678"/>
    <w:rsid w:val="005D5FE6"/>
    <w:rsid w:val="005D7492"/>
    <w:rsid w:val="005E06BB"/>
    <w:rsid w:val="005E5DD8"/>
    <w:rsid w:val="005E7B76"/>
    <w:rsid w:val="005F002B"/>
    <w:rsid w:val="00600EE1"/>
    <w:rsid w:val="00604240"/>
    <w:rsid w:val="00606A61"/>
    <w:rsid w:val="00607B0D"/>
    <w:rsid w:val="00610138"/>
    <w:rsid w:val="006136BD"/>
    <w:rsid w:val="00615125"/>
    <w:rsid w:val="00617F4E"/>
    <w:rsid w:val="0062389D"/>
    <w:rsid w:val="00624F38"/>
    <w:rsid w:val="00625587"/>
    <w:rsid w:val="00626693"/>
    <w:rsid w:val="00630B1A"/>
    <w:rsid w:val="0063405D"/>
    <w:rsid w:val="0064160E"/>
    <w:rsid w:val="00644074"/>
    <w:rsid w:val="00644C06"/>
    <w:rsid w:val="00646936"/>
    <w:rsid w:val="006476C7"/>
    <w:rsid w:val="00653E9C"/>
    <w:rsid w:val="0065735F"/>
    <w:rsid w:val="00663C22"/>
    <w:rsid w:val="00665ECB"/>
    <w:rsid w:val="006663E1"/>
    <w:rsid w:val="00671D1A"/>
    <w:rsid w:val="00674FBF"/>
    <w:rsid w:val="006774F4"/>
    <w:rsid w:val="0067789C"/>
    <w:rsid w:val="00680497"/>
    <w:rsid w:val="00682FC7"/>
    <w:rsid w:val="00686BA6"/>
    <w:rsid w:val="006906E6"/>
    <w:rsid w:val="006915A7"/>
    <w:rsid w:val="00692F80"/>
    <w:rsid w:val="00694160"/>
    <w:rsid w:val="006968A0"/>
    <w:rsid w:val="00696B9A"/>
    <w:rsid w:val="00696D9A"/>
    <w:rsid w:val="006B1040"/>
    <w:rsid w:val="006B4E1E"/>
    <w:rsid w:val="006B54F3"/>
    <w:rsid w:val="006C4335"/>
    <w:rsid w:val="006D21A0"/>
    <w:rsid w:val="006D2DD8"/>
    <w:rsid w:val="006D3D87"/>
    <w:rsid w:val="006E5070"/>
    <w:rsid w:val="006E60FC"/>
    <w:rsid w:val="006E69E8"/>
    <w:rsid w:val="006F1EE3"/>
    <w:rsid w:val="006F2A52"/>
    <w:rsid w:val="006F7E58"/>
    <w:rsid w:val="00700417"/>
    <w:rsid w:val="00717C75"/>
    <w:rsid w:val="00720063"/>
    <w:rsid w:val="00723D07"/>
    <w:rsid w:val="007245BD"/>
    <w:rsid w:val="00724D90"/>
    <w:rsid w:val="00727CC4"/>
    <w:rsid w:val="007330F8"/>
    <w:rsid w:val="00733EDC"/>
    <w:rsid w:val="0073609A"/>
    <w:rsid w:val="0073750F"/>
    <w:rsid w:val="00741A56"/>
    <w:rsid w:val="007444B0"/>
    <w:rsid w:val="00750003"/>
    <w:rsid w:val="00756525"/>
    <w:rsid w:val="007605C0"/>
    <w:rsid w:val="00760C1D"/>
    <w:rsid w:val="00764952"/>
    <w:rsid w:val="00765DE7"/>
    <w:rsid w:val="0077204A"/>
    <w:rsid w:val="00772540"/>
    <w:rsid w:val="00775FF7"/>
    <w:rsid w:val="0079440D"/>
    <w:rsid w:val="00794B12"/>
    <w:rsid w:val="00795C7F"/>
    <w:rsid w:val="00796D86"/>
    <w:rsid w:val="007B2BCE"/>
    <w:rsid w:val="007B52F8"/>
    <w:rsid w:val="007B75D3"/>
    <w:rsid w:val="007C1F1F"/>
    <w:rsid w:val="007C61A8"/>
    <w:rsid w:val="007C6BE1"/>
    <w:rsid w:val="007C7399"/>
    <w:rsid w:val="007D2A38"/>
    <w:rsid w:val="007F2763"/>
    <w:rsid w:val="007F28A4"/>
    <w:rsid w:val="007F7D02"/>
    <w:rsid w:val="0080029D"/>
    <w:rsid w:val="00811EFA"/>
    <w:rsid w:val="00814C4F"/>
    <w:rsid w:val="008323EB"/>
    <w:rsid w:val="00835961"/>
    <w:rsid w:val="008419CA"/>
    <w:rsid w:val="00844D8C"/>
    <w:rsid w:val="008457E5"/>
    <w:rsid w:val="00845B5C"/>
    <w:rsid w:val="00846535"/>
    <w:rsid w:val="00854C7B"/>
    <w:rsid w:val="0085694C"/>
    <w:rsid w:val="008627A5"/>
    <w:rsid w:val="00862E45"/>
    <w:rsid w:val="008633AF"/>
    <w:rsid w:val="00863925"/>
    <w:rsid w:val="008663D4"/>
    <w:rsid w:val="008673B6"/>
    <w:rsid w:val="0087433D"/>
    <w:rsid w:val="00876129"/>
    <w:rsid w:val="00880071"/>
    <w:rsid w:val="00884461"/>
    <w:rsid w:val="0089124D"/>
    <w:rsid w:val="008A0CBF"/>
    <w:rsid w:val="008A20E5"/>
    <w:rsid w:val="008A4536"/>
    <w:rsid w:val="008A5AC9"/>
    <w:rsid w:val="008A7B7C"/>
    <w:rsid w:val="008B02C9"/>
    <w:rsid w:val="008B0B07"/>
    <w:rsid w:val="008B3166"/>
    <w:rsid w:val="008C342A"/>
    <w:rsid w:val="008D7D92"/>
    <w:rsid w:val="008E33E3"/>
    <w:rsid w:val="008E37EF"/>
    <w:rsid w:val="008E5621"/>
    <w:rsid w:val="008F3C94"/>
    <w:rsid w:val="008F52AC"/>
    <w:rsid w:val="008F5B4D"/>
    <w:rsid w:val="008F5E3C"/>
    <w:rsid w:val="00904224"/>
    <w:rsid w:val="00907C11"/>
    <w:rsid w:val="00913162"/>
    <w:rsid w:val="00915AA0"/>
    <w:rsid w:val="00916FB4"/>
    <w:rsid w:val="009206C7"/>
    <w:rsid w:val="009264A1"/>
    <w:rsid w:val="00936161"/>
    <w:rsid w:val="0094136C"/>
    <w:rsid w:val="00944C3B"/>
    <w:rsid w:val="0094693A"/>
    <w:rsid w:val="0095186F"/>
    <w:rsid w:val="0095599A"/>
    <w:rsid w:val="00956EBD"/>
    <w:rsid w:val="009617D0"/>
    <w:rsid w:val="00963076"/>
    <w:rsid w:val="00964AE8"/>
    <w:rsid w:val="009722C3"/>
    <w:rsid w:val="00972F00"/>
    <w:rsid w:val="0097558D"/>
    <w:rsid w:val="00976396"/>
    <w:rsid w:val="009767BB"/>
    <w:rsid w:val="009A1A6B"/>
    <w:rsid w:val="009A2AB8"/>
    <w:rsid w:val="009A4E5F"/>
    <w:rsid w:val="009A58F0"/>
    <w:rsid w:val="009C37CC"/>
    <w:rsid w:val="009C5EB8"/>
    <w:rsid w:val="009D345A"/>
    <w:rsid w:val="009E5FE8"/>
    <w:rsid w:val="009F16AC"/>
    <w:rsid w:val="009F5B32"/>
    <w:rsid w:val="00A0530E"/>
    <w:rsid w:val="00A107E4"/>
    <w:rsid w:val="00A14D83"/>
    <w:rsid w:val="00A21D57"/>
    <w:rsid w:val="00A21FFF"/>
    <w:rsid w:val="00A2677B"/>
    <w:rsid w:val="00A269FC"/>
    <w:rsid w:val="00A3037D"/>
    <w:rsid w:val="00A313BA"/>
    <w:rsid w:val="00A33F39"/>
    <w:rsid w:val="00A41045"/>
    <w:rsid w:val="00A45774"/>
    <w:rsid w:val="00A457E0"/>
    <w:rsid w:val="00A475DE"/>
    <w:rsid w:val="00A550EB"/>
    <w:rsid w:val="00A56125"/>
    <w:rsid w:val="00A57157"/>
    <w:rsid w:val="00A60C38"/>
    <w:rsid w:val="00A62056"/>
    <w:rsid w:val="00A65700"/>
    <w:rsid w:val="00A70CC9"/>
    <w:rsid w:val="00A750F2"/>
    <w:rsid w:val="00A841BE"/>
    <w:rsid w:val="00A86F1A"/>
    <w:rsid w:val="00A94C59"/>
    <w:rsid w:val="00A963E6"/>
    <w:rsid w:val="00A972C2"/>
    <w:rsid w:val="00AA0FE9"/>
    <w:rsid w:val="00AA1209"/>
    <w:rsid w:val="00AA5BAE"/>
    <w:rsid w:val="00AA603D"/>
    <w:rsid w:val="00AB1EC3"/>
    <w:rsid w:val="00AB225A"/>
    <w:rsid w:val="00AB4CE4"/>
    <w:rsid w:val="00AB4D84"/>
    <w:rsid w:val="00AB7B2E"/>
    <w:rsid w:val="00AC2F54"/>
    <w:rsid w:val="00AC53FD"/>
    <w:rsid w:val="00AC6CA4"/>
    <w:rsid w:val="00AC70F5"/>
    <w:rsid w:val="00AE06E3"/>
    <w:rsid w:val="00AF18C8"/>
    <w:rsid w:val="00B05CF2"/>
    <w:rsid w:val="00B06CA3"/>
    <w:rsid w:val="00B13FB9"/>
    <w:rsid w:val="00B157E3"/>
    <w:rsid w:val="00B175D5"/>
    <w:rsid w:val="00B2167D"/>
    <w:rsid w:val="00B247C6"/>
    <w:rsid w:val="00B24AED"/>
    <w:rsid w:val="00B330DF"/>
    <w:rsid w:val="00B35B9D"/>
    <w:rsid w:val="00B41D29"/>
    <w:rsid w:val="00B471C9"/>
    <w:rsid w:val="00B47AC1"/>
    <w:rsid w:val="00B53F29"/>
    <w:rsid w:val="00B60EBA"/>
    <w:rsid w:val="00B632CE"/>
    <w:rsid w:val="00B63E45"/>
    <w:rsid w:val="00B70968"/>
    <w:rsid w:val="00B81A66"/>
    <w:rsid w:val="00B84250"/>
    <w:rsid w:val="00B903C3"/>
    <w:rsid w:val="00B903D1"/>
    <w:rsid w:val="00B90738"/>
    <w:rsid w:val="00B9096A"/>
    <w:rsid w:val="00B95FFE"/>
    <w:rsid w:val="00B96B33"/>
    <w:rsid w:val="00BA12CE"/>
    <w:rsid w:val="00BA4AA7"/>
    <w:rsid w:val="00BB096A"/>
    <w:rsid w:val="00BB240E"/>
    <w:rsid w:val="00BB418F"/>
    <w:rsid w:val="00BB557B"/>
    <w:rsid w:val="00BB6044"/>
    <w:rsid w:val="00BB6C3D"/>
    <w:rsid w:val="00BC22DA"/>
    <w:rsid w:val="00BC2EBE"/>
    <w:rsid w:val="00BC5576"/>
    <w:rsid w:val="00BC5B94"/>
    <w:rsid w:val="00BC65DB"/>
    <w:rsid w:val="00BC74C9"/>
    <w:rsid w:val="00BD3B91"/>
    <w:rsid w:val="00BE2EC3"/>
    <w:rsid w:val="00BE35E2"/>
    <w:rsid w:val="00BE3AE0"/>
    <w:rsid w:val="00BE4EC4"/>
    <w:rsid w:val="00BF73EA"/>
    <w:rsid w:val="00C0278E"/>
    <w:rsid w:val="00C02E90"/>
    <w:rsid w:val="00C10025"/>
    <w:rsid w:val="00C11311"/>
    <w:rsid w:val="00C14328"/>
    <w:rsid w:val="00C16AE0"/>
    <w:rsid w:val="00C17F67"/>
    <w:rsid w:val="00C31822"/>
    <w:rsid w:val="00C34337"/>
    <w:rsid w:val="00C42FC8"/>
    <w:rsid w:val="00C600B5"/>
    <w:rsid w:val="00C64529"/>
    <w:rsid w:val="00C65A04"/>
    <w:rsid w:val="00C67005"/>
    <w:rsid w:val="00C670C1"/>
    <w:rsid w:val="00C800DF"/>
    <w:rsid w:val="00C80293"/>
    <w:rsid w:val="00C82596"/>
    <w:rsid w:val="00C846F3"/>
    <w:rsid w:val="00C85243"/>
    <w:rsid w:val="00C86A67"/>
    <w:rsid w:val="00C94478"/>
    <w:rsid w:val="00C966B3"/>
    <w:rsid w:val="00C97F1C"/>
    <w:rsid w:val="00CA1895"/>
    <w:rsid w:val="00CA3607"/>
    <w:rsid w:val="00CA44A8"/>
    <w:rsid w:val="00CA6350"/>
    <w:rsid w:val="00CA70EB"/>
    <w:rsid w:val="00CB0668"/>
    <w:rsid w:val="00CB16FF"/>
    <w:rsid w:val="00CB1E8F"/>
    <w:rsid w:val="00CB4075"/>
    <w:rsid w:val="00CC1085"/>
    <w:rsid w:val="00CC177E"/>
    <w:rsid w:val="00CC1DCB"/>
    <w:rsid w:val="00CD00AB"/>
    <w:rsid w:val="00CD35C8"/>
    <w:rsid w:val="00CD3FD7"/>
    <w:rsid w:val="00CD45BE"/>
    <w:rsid w:val="00CF14E7"/>
    <w:rsid w:val="00CF2287"/>
    <w:rsid w:val="00CF5F7D"/>
    <w:rsid w:val="00CF799E"/>
    <w:rsid w:val="00D11C1B"/>
    <w:rsid w:val="00D11F48"/>
    <w:rsid w:val="00D17F6B"/>
    <w:rsid w:val="00D207F9"/>
    <w:rsid w:val="00D37053"/>
    <w:rsid w:val="00D45B5A"/>
    <w:rsid w:val="00D4622E"/>
    <w:rsid w:val="00D46BE4"/>
    <w:rsid w:val="00D61C71"/>
    <w:rsid w:val="00D66CD0"/>
    <w:rsid w:val="00D6771D"/>
    <w:rsid w:val="00D67C88"/>
    <w:rsid w:val="00D74696"/>
    <w:rsid w:val="00D74F4D"/>
    <w:rsid w:val="00D815CC"/>
    <w:rsid w:val="00D825E2"/>
    <w:rsid w:val="00D84148"/>
    <w:rsid w:val="00D842BE"/>
    <w:rsid w:val="00D8601D"/>
    <w:rsid w:val="00D9102A"/>
    <w:rsid w:val="00D91E10"/>
    <w:rsid w:val="00D92F2B"/>
    <w:rsid w:val="00D94D6A"/>
    <w:rsid w:val="00DA2DBE"/>
    <w:rsid w:val="00DA60E1"/>
    <w:rsid w:val="00DB6AD1"/>
    <w:rsid w:val="00DC28C0"/>
    <w:rsid w:val="00DC41CD"/>
    <w:rsid w:val="00DC7D8B"/>
    <w:rsid w:val="00DD06F6"/>
    <w:rsid w:val="00DE1828"/>
    <w:rsid w:val="00DE5FE7"/>
    <w:rsid w:val="00DE7223"/>
    <w:rsid w:val="00DF2F00"/>
    <w:rsid w:val="00E008F5"/>
    <w:rsid w:val="00E0145E"/>
    <w:rsid w:val="00E016E3"/>
    <w:rsid w:val="00E05607"/>
    <w:rsid w:val="00E15FAE"/>
    <w:rsid w:val="00E1730B"/>
    <w:rsid w:val="00E207B0"/>
    <w:rsid w:val="00E20C36"/>
    <w:rsid w:val="00E21A6A"/>
    <w:rsid w:val="00E2237A"/>
    <w:rsid w:val="00E23C6F"/>
    <w:rsid w:val="00E27426"/>
    <w:rsid w:val="00E275C0"/>
    <w:rsid w:val="00E30D6C"/>
    <w:rsid w:val="00E56685"/>
    <w:rsid w:val="00E634F5"/>
    <w:rsid w:val="00E716BB"/>
    <w:rsid w:val="00E8158C"/>
    <w:rsid w:val="00E83C28"/>
    <w:rsid w:val="00E8475D"/>
    <w:rsid w:val="00E84C74"/>
    <w:rsid w:val="00E8519B"/>
    <w:rsid w:val="00E9130D"/>
    <w:rsid w:val="00E941E6"/>
    <w:rsid w:val="00E9657E"/>
    <w:rsid w:val="00E972B1"/>
    <w:rsid w:val="00EA004F"/>
    <w:rsid w:val="00EA41CE"/>
    <w:rsid w:val="00EA5305"/>
    <w:rsid w:val="00EB150C"/>
    <w:rsid w:val="00EB2FEF"/>
    <w:rsid w:val="00EB508B"/>
    <w:rsid w:val="00EB5263"/>
    <w:rsid w:val="00EC0D5D"/>
    <w:rsid w:val="00EC1DD6"/>
    <w:rsid w:val="00EC55AC"/>
    <w:rsid w:val="00EC60BD"/>
    <w:rsid w:val="00EC7BA9"/>
    <w:rsid w:val="00ED1809"/>
    <w:rsid w:val="00ED1984"/>
    <w:rsid w:val="00ED46BF"/>
    <w:rsid w:val="00EF1252"/>
    <w:rsid w:val="00EF140D"/>
    <w:rsid w:val="00EF32EE"/>
    <w:rsid w:val="00EF58A7"/>
    <w:rsid w:val="00EF5E7B"/>
    <w:rsid w:val="00F025C1"/>
    <w:rsid w:val="00F059CC"/>
    <w:rsid w:val="00F27A79"/>
    <w:rsid w:val="00F306B9"/>
    <w:rsid w:val="00F306FE"/>
    <w:rsid w:val="00F32B0C"/>
    <w:rsid w:val="00F346AA"/>
    <w:rsid w:val="00F35CBD"/>
    <w:rsid w:val="00F53011"/>
    <w:rsid w:val="00F534D2"/>
    <w:rsid w:val="00F619C8"/>
    <w:rsid w:val="00F67F83"/>
    <w:rsid w:val="00F72C36"/>
    <w:rsid w:val="00F730EC"/>
    <w:rsid w:val="00F74D80"/>
    <w:rsid w:val="00F75E2C"/>
    <w:rsid w:val="00F82D92"/>
    <w:rsid w:val="00F83937"/>
    <w:rsid w:val="00F87A56"/>
    <w:rsid w:val="00F9244D"/>
    <w:rsid w:val="00F9269E"/>
    <w:rsid w:val="00F9697D"/>
    <w:rsid w:val="00FA6FC1"/>
    <w:rsid w:val="00FA7496"/>
    <w:rsid w:val="00FB035A"/>
    <w:rsid w:val="00FB506C"/>
    <w:rsid w:val="00FB620E"/>
    <w:rsid w:val="00FC049C"/>
    <w:rsid w:val="00FC34CC"/>
    <w:rsid w:val="00FC3992"/>
    <w:rsid w:val="00FD551D"/>
    <w:rsid w:val="00FE023A"/>
    <w:rsid w:val="00FE5C9B"/>
    <w:rsid w:val="00FF2495"/>
    <w:rsid w:val="00FF27C3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6AC"/>
  </w:style>
  <w:style w:type="paragraph" w:styleId="Ttulo1">
    <w:name w:val="heading 1"/>
    <w:basedOn w:val="Normal"/>
    <w:next w:val="Normal"/>
    <w:rsid w:val="009F1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9F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F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F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F16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F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9F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F16A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F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F16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07"/>
  </w:style>
  <w:style w:type="paragraph" w:styleId="Rodap">
    <w:name w:val="footer"/>
    <w:basedOn w:val="Normal"/>
    <w:link w:val="Rodap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07"/>
  </w:style>
  <w:style w:type="paragraph" w:styleId="Textodebalo">
    <w:name w:val="Balloon Text"/>
    <w:basedOn w:val="Normal"/>
    <w:link w:val="TextodebaloChar"/>
    <w:uiPriority w:val="99"/>
    <w:semiHidden/>
    <w:unhideWhenUsed/>
    <w:rsid w:val="00E0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607"/>
    <w:pPr>
      <w:ind w:left="720"/>
      <w:contextualSpacing/>
    </w:pPr>
  </w:style>
  <w:style w:type="table" w:styleId="Tabelacomgrade">
    <w:name w:val="Table Grid"/>
    <w:basedOn w:val="Tabelanormal"/>
    <w:uiPriority w:val="39"/>
    <w:rsid w:val="006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6570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705"/>
    <w:rPr>
      <w:color w:val="800080" w:themeColor="followedHyperlink"/>
      <w:u w:val="single"/>
    </w:rPr>
  </w:style>
  <w:style w:type="paragraph" w:customStyle="1" w:styleId="Default">
    <w:name w:val="Default"/>
    <w:rsid w:val="008569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7615599916900380048gmail-msolistparagraph">
    <w:name w:val="m_7615599916900380048gmail-msolistparagraph"/>
    <w:basedOn w:val="Normal"/>
    <w:rsid w:val="006E6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0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738"/>
    <w:rPr>
      <w:b/>
      <w:bCs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24AED"/>
    <w:rPr>
      <w:smallCaps/>
      <w:color w:val="C0504D" w:themeColor="accent2"/>
      <w:u w:val="single"/>
    </w:rPr>
  </w:style>
  <w:style w:type="paragraph" w:customStyle="1" w:styleId="TableParagraph">
    <w:name w:val="Table Paragraph"/>
    <w:basedOn w:val="Normal"/>
    <w:uiPriority w:val="1"/>
    <w:qFormat/>
    <w:rsid w:val="00B24A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color w:val="auto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B24A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4AED"/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paragraph" w:styleId="NormalWeb">
    <w:name w:val="Normal (Web)"/>
    <w:basedOn w:val="Normal"/>
    <w:uiPriority w:val="99"/>
    <w:unhideWhenUsed/>
    <w:rsid w:val="00B24A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24AED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6AC"/>
  </w:style>
  <w:style w:type="paragraph" w:styleId="Ttulo1">
    <w:name w:val="heading 1"/>
    <w:basedOn w:val="Normal"/>
    <w:next w:val="Normal"/>
    <w:rsid w:val="009F1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F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F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F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F16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F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F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F16A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F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F16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07"/>
  </w:style>
  <w:style w:type="paragraph" w:styleId="Rodap">
    <w:name w:val="footer"/>
    <w:basedOn w:val="Normal"/>
    <w:link w:val="Rodap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07"/>
  </w:style>
  <w:style w:type="paragraph" w:styleId="Textodebalo">
    <w:name w:val="Balloon Text"/>
    <w:basedOn w:val="Normal"/>
    <w:link w:val="TextodebaloChar"/>
    <w:uiPriority w:val="99"/>
    <w:semiHidden/>
    <w:unhideWhenUsed/>
    <w:rsid w:val="00E0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607"/>
    <w:pPr>
      <w:ind w:left="720"/>
      <w:contextualSpacing/>
    </w:pPr>
  </w:style>
  <w:style w:type="table" w:styleId="Tabelacomgrade">
    <w:name w:val="Table Grid"/>
    <w:basedOn w:val="Tabelanormal"/>
    <w:uiPriority w:val="39"/>
    <w:rsid w:val="006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6570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705"/>
    <w:rPr>
      <w:color w:val="800080" w:themeColor="followedHyperlink"/>
      <w:u w:val="single"/>
    </w:rPr>
  </w:style>
  <w:style w:type="paragraph" w:customStyle="1" w:styleId="Default">
    <w:name w:val="Default"/>
    <w:rsid w:val="008569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7615599916900380048gmail-msolistparagraph">
    <w:name w:val="m_7615599916900380048gmail-msolistparagraph"/>
    <w:basedOn w:val="Normal"/>
    <w:rsid w:val="006E6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0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73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rojetista.com.br/produto/1421_FITA-CREPE-3M-18x50.html" TargetMode="Externa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15128-9FE9-40E6-8669-83F8DC7F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1337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Daest20</cp:lastModifiedBy>
  <cp:revision>5</cp:revision>
  <cp:lastPrinted>2018-12-18T15:00:00Z</cp:lastPrinted>
  <dcterms:created xsi:type="dcterms:W3CDTF">2019-02-19T19:56:00Z</dcterms:created>
  <dcterms:modified xsi:type="dcterms:W3CDTF">2019-02-19T20:05:00Z</dcterms:modified>
</cp:coreProperties>
</file>