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808B8" w:rsidP="003808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3808B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131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 – 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13117">
              <w:rPr>
                <w:rFonts w:ascii="Arial" w:hAnsi="Arial" w:cs="Arial"/>
                <w:sz w:val="18"/>
                <w:szCs w:val="18"/>
              </w:rPr>
              <w:t>IVISÃO DE GESTÃO DE PESSOAS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A8546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EA73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8546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47923" w:rsidP="00A8546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A85463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>/2018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85463">
              <w:rPr>
                <w:rFonts w:ascii="Arial" w:hAnsi="Arial" w:cs="Arial"/>
                <w:sz w:val="18"/>
                <w:szCs w:val="18"/>
              </w:rPr>
              <w:t>3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A854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2D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JHONES MONTE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0F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2091332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0E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0E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67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FD4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D92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92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B8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11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B0B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6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E7D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341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2018-06-14T14:48:00Z</dcterms:created>
  <dcterms:modified xsi:type="dcterms:W3CDTF">2019-01-22T18:35:00Z</dcterms:modified>
</cp:coreProperties>
</file>